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B4" w:rsidRPr="006B0E4D" w:rsidRDefault="00C45243">
      <w:pPr>
        <w:spacing w:after="0" w:line="408" w:lineRule="auto"/>
        <w:ind w:left="120"/>
        <w:jc w:val="center"/>
      </w:pPr>
      <w:bookmarkStart w:id="0" w:name="block-37785544"/>
      <w:r w:rsidRPr="006B0E4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87577" w:rsidRPr="003D0735" w:rsidRDefault="00187577" w:rsidP="00187577">
      <w:pPr>
        <w:spacing w:after="0" w:line="408" w:lineRule="auto"/>
        <w:ind w:left="120"/>
        <w:jc w:val="center"/>
      </w:pPr>
      <w:bookmarkStart w:id="1" w:name="0c037b7b-5520-4791-a03a-b18d3eebfa6a"/>
      <w:r w:rsidRPr="003D0735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3D0735">
        <w:rPr>
          <w:rFonts w:ascii="Times New Roman" w:hAnsi="Times New Roman"/>
          <w:b/>
          <w:color w:val="000000"/>
          <w:sz w:val="28"/>
        </w:rPr>
        <w:t xml:space="preserve"> </w:t>
      </w:r>
    </w:p>
    <w:p w:rsidR="00187577" w:rsidRPr="003D0735" w:rsidRDefault="00187577" w:rsidP="00187577">
      <w:pPr>
        <w:spacing w:after="0" w:line="408" w:lineRule="auto"/>
        <w:ind w:left="120"/>
        <w:jc w:val="center"/>
      </w:pPr>
      <w:r w:rsidRPr="003D0735">
        <w:rPr>
          <w:rFonts w:ascii="Times New Roman" w:hAnsi="Times New Roman"/>
          <w:b/>
          <w:color w:val="000000"/>
          <w:sz w:val="28"/>
        </w:rPr>
        <w:t>Исполнительный комитет Алексеевского муниципального района</w:t>
      </w:r>
      <w:r w:rsidRPr="003D0735">
        <w:rPr>
          <w:sz w:val="28"/>
        </w:rPr>
        <w:br/>
      </w:r>
      <w:bookmarkStart w:id="2" w:name="afb608da-8ae8-4d65-84e8-c89526b10adb"/>
      <w:r w:rsidRPr="003D0735">
        <w:rPr>
          <w:rFonts w:ascii="Times New Roman" w:hAnsi="Times New Roman"/>
          <w:b/>
          <w:color w:val="000000"/>
          <w:sz w:val="28"/>
        </w:rPr>
        <w:t xml:space="preserve"> Республики Татарстан</w:t>
      </w:r>
      <w:bookmarkEnd w:id="2"/>
    </w:p>
    <w:p w:rsidR="00A97BB4" w:rsidRPr="006B0E4D" w:rsidRDefault="00C45243" w:rsidP="0068254F">
      <w:pPr>
        <w:spacing w:after="0" w:line="408" w:lineRule="auto"/>
        <w:jc w:val="center"/>
      </w:pPr>
      <w:r w:rsidRPr="006B0E4D">
        <w:rPr>
          <w:rFonts w:ascii="Times New Roman" w:hAnsi="Times New Roman"/>
          <w:b/>
          <w:color w:val="000000"/>
          <w:sz w:val="28"/>
        </w:rPr>
        <w:t>МБОУ Среднетиганская СОШ</w:t>
      </w:r>
    </w:p>
    <w:p w:rsidR="00A97BB4" w:rsidRPr="006B0E4D" w:rsidRDefault="00A97BB4">
      <w:pPr>
        <w:spacing w:after="0"/>
        <w:ind w:left="120"/>
      </w:pPr>
    </w:p>
    <w:p w:rsidR="00A97BB4" w:rsidRPr="006B0E4D" w:rsidRDefault="00A97BB4">
      <w:pPr>
        <w:spacing w:after="0"/>
        <w:ind w:left="120"/>
      </w:pPr>
    </w:p>
    <w:p w:rsidR="00A97BB4" w:rsidRPr="006B0E4D" w:rsidRDefault="00A97BB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87577" w:rsidRPr="008F73D2" w:rsidTr="00187577">
        <w:tc>
          <w:tcPr>
            <w:tcW w:w="3114" w:type="dxa"/>
          </w:tcPr>
          <w:p w:rsidR="00187577" w:rsidRPr="008F73D2" w:rsidRDefault="00187577" w:rsidP="00F17F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>РАССМОТРЕНО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Руководитель </w:t>
            </w:r>
            <w:r w:rsidR="008F73D2" w:rsidRPr="008F73D2">
              <w:rPr>
                <w:rFonts w:ascii="Times New Roman" w:eastAsia="Times New Roman" w:hAnsi="Times New Roman"/>
                <w:color w:val="000000"/>
              </w:rPr>
              <w:t xml:space="preserve">ШМО </w:t>
            </w:r>
            <w:r w:rsidRPr="008F73D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8F73D2" w:rsidRPr="008F73D2">
              <w:rPr>
                <w:rFonts w:ascii="Times New Roman" w:eastAsia="Times New Roman" w:hAnsi="Times New Roman"/>
                <w:color w:val="000000"/>
              </w:rPr>
              <w:t>естественно-</w:t>
            </w:r>
            <w:r w:rsidRPr="008F73D2">
              <w:rPr>
                <w:rFonts w:ascii="Times New Roman" w:eastAsia="Times New Roman" w:hAnsi="Times New Roman"/>
                <w:color w:val="000000"/>
              </w:rPr>
              <w:t xml:space="preserve">математического </w:t>
            </w:r>
            <w:r w:rsidR="008F73D2" w:rsidRPr="008F73D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F73D2">
              <w:rPr>
                <w:rFonts w:ascii="Times New Roman" w:eastAsia="Times New Roman" w:hAnsi="Times New Roman"/>
                <w:color w:val="000000"/>
              </w:rPr>
              <w:t>цикла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>__________</w:t>
            </w:r>
            <w:proofErr w:type="spellStart"/>
            <w:r w:rsidRPr="008F73D2">
              <w:rPr>
                <w:rFonts w:ascii="Times New Roman" w:eastAsia="Times New Roman" w:hAnsi="Times New Roman"/>
                <w:color w:val="000000"/>
              </w:rPr>
              <w:t>Н.Т.Валиева</w:t>
            </w:r>
            <w:proofErr w:type="spellEnd"/>
          </w:p>
          <w:p w:rsidR="00187577" w:rsidRPr="008F73D2" w:rsidRDefault="0068254F" w:rsidP="0018757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>Протокол №7</w:t>
            </w:r>
            <w:r w:rsidR="00187577" w:rsidRPr="008F73D2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187577" w:rsidRPr="008F73D2" w:rsidRDefault="0068254F" w:rsidP="0018757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>от «</w:t>
            </w:r>
            <w:r w:rsidR="00187577" w:rsidRPr="008F73D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F73D2">
              <w:rPr>
                <w:rFonts w:ascii="Times New Roman" w:eastAsia="Times New Roman" w:hAnsi="Times New Roman"/>
                <w:color w:val="000000"/>
              </w:rPr>
              <w:t xml:space="preserve">24 </w:t>
            </w:r>
            <w:r w:rsidR="00187577" w:rsidRPr="008F73D2">
              <w:rPr>
                <w:rFonts w:ascii="Times New Roman" w:eastAsia="Times New Roman" w:hAnsi="Times New Roman"/>
                <w:color w:val="000000"/>
              </w:rPr>
              <w:t>» 08   2024 г.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15" w:type="dxa"/>
          </w:tcPr>
          <w:p w:rsidR="00187577" w:rsidRPr="008F73D2" w:rsidRDefault="00187577" w:rsidP="00F17F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 СОГЛАСОВАНО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Заместитель  директора 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по УВР 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>________</w:t>
            </w:r>
            <w:proofErr w:type="spellStart"/>
            <w:r w:rsidRPr="008F73D2">
              <w:rPr>
                <w:rFonts w:ascii="Times New Roman" w:eastAsia="Times New Roman" w:hAnsi="Times New Roman"/>
                <w:color w:val="000000"/>
              </w:rPr>
              <w:t>Э.А.Баязитова</w:t>
            </w:r>
            <w:proofErr w:type="spellEnd"/>
            <w:r w:rsidRPr="008F73D2">
              <w:rPr>
                <w:rFonts w:ascii="Times New Roman" w:eastAsia="Times New Roman" w:hAnsi="Times New Roman"/>
                <w:color w:val="000000"/>
              </w:rPr>
              <w:t xml:space="preserve">         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 от « </w:t>
            </w:r>
            <w:r w:rsidR="0068254F" w:rsidRPr="008F73D2">
              <w:rPr>
                <w:rFonts w:ascii="Times New Roman" w:eastAsia="Times New Roman" w:hAnsi="Times New Roman"/>
                <w:color w:val="000000"/>
              </w:rPr>
              <w:t xml:space="preserve">26 </w:t>
            </w:r>
            <w:r w:rsidRPr="008F73D2">
              <w:rPr>
                <w:rFonts w:ascii="Times New Roman" w:eastAsia="Times New Roman" w:hAnsi="Times New Roman"/>
                <w:color w:val="000000"/>
              </w:rPr>
              <w:t>» 08   2024 г.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15" w:type="dxa"/>
          </w:tcPr>
          <w:p w:rsidR="00187577" w:rsidRPr="008F73D2" w:rsidRDefault="00187577" w:rsidP="00F17F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     УТВЕРЖДЕНО</w:t>
            </w:r>
          </w:p>
          <w:p w:rsidR="00187577" w:rsidRPr="008F73D2" w:rsidRDefault="00187577" w:rsidP="00F17F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     Директор</w:t>
            </w:r>
          </w:p>
          <w:p w:rsidR="00187577" w:rsidRPr="008F73D2" w:rsidRDefault="008F73D2" w:rsidP="00187577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</w:rPr>
              <w:softHyphen/>
            </w:r>
            <w:r w:rsidR="00187577" w:rsidRPr="008F73D2">
              <w:rPr>
                <w:rFonts w:ascii="Times New Roman" w:eastAsia="Times New Roman" w:hAnsi="Times New Roman"/>
                <w:color w:val="000000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</w:rPr>
              <w:t>___</w:t>
            </w:r>
            <w:r w:rsidR="00187577" w:rsidRPr="008F73D2">
              <w:rPr>
                <w:rFonts w:ascii="Times New Roman" w:eastAsia="Times New Roman" w:hAnsi="Times New Roman"/>
                <w:color w:val="000000"/>
              </w:rPr>
              <w:t>_М.З.Хаметшин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     Приказ № </w:t>
            </w:r>
            <w:r w:rsidR="0068254F" w:rsidRPr="008F73D2">
              <w:rPr>
                <w:rFonts w:ascii="Times New Roman" w:eastAsia="Times New Roman" w:hAnsi="Times New Roman"/>
                <w:color w:val="000000"/>
              </w:rPr>
              <w:t>40 о/д</w:t>
            </w:r>
          </w:p>
          <w:p w:rsidR="00187577" w:rsidRPr="008F73D2" w:rsidRDefault="0068254F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8F73D2">
              <w:rPr>
                <w:rFonts w:ascii="Times New Roman" w:eastAsia="Times New Roman" w:hAnsi="Times New Roman"/>
                <w:color w:val="000000"/>
              </w:rPr>
              <w:t xml:space="preserve">      от «</w:t>
            </w:r>
            <w:r w:rsidR="00187577" w:rsidRPr="008F73D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F73D2">
              <w:rPr>
                <w:rFonts w:ascii="Times New Roman" w:eastAsia="Times New Roman" w:hAnsi="Times New Roman"/>
                <w:color w:val="000000"/>
              </w:rPr>
              <w:t>26</w:t>
            </w:r>
            <w:r w:rsidR="00187577" w:rsidRPr="008F73D2">
              <w:rPr>
                <w:rFonts w:ascii="Times New Roman" w:eastAsia="Times New Roman" w:hAnsi="Times New Roman"/>
                <w:color w:val="000000"/>
              </w:rPr>
              <w:t xml:space="preserve"> » 08   2024 г.</w:t>
            </w:r>
          </w:p>
          <w:p w:rsidR="00187577" w:rsidRPr="008F73D2" w:rsidRDefault="00187577" w:rsidP="0018757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C53FFE" w:rsidRPr="008F73D2" w:rsidTr="00187577">
        <w:tc>
          <w:tcPr>
            <w:tcW w:w="3114" w:type="dxa"/>
          </w:tcPr>
          <w:p w:rsidR="00C53FFE" w:rsidRPr="008F73D2" w:rsidRDefault="007143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15" w:type="dxa"/>
          </w:tcPr>
          <w:p w:rsidR="00C53FFE" w:rsidRPr="008F73D2" w:rsidRDefault="007143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15" w:type="dxa"/>
          </w:tcPr>
          <w:p w:rsidR="00C53FFE" w:rsidRPr="008F73D2" w:rsidRDefault="007143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A97BB4" w:rsidRPr="006B0E4D" w:rsidRDefault="00A97BB4" w:rsidP="00187577">
      <w:pPr>
        <w:spacing w:after="0"/>
      </w:pPr>
    </w:p>
    <w:p w:rsidR="00A97BB4" w:rsidRPr="006B0E4D" w:rsidRDefault="00A97BB4">
      <w:pPr>
        <w:spacing w:after="0"/>
        <w:ind w:left="120"/>
      </w:pPr>
    </w:p>
    <w:p w:rsidR="00A97BB4" w:rsidRPr="006B0E4D" w:rsidRDefault="00A97BB4">
      <w:pPr>
        <w:spacing w:after="0"/>
        <w:ind w:left="120"/>
      </w:pPr>
    </w:p>
    <w:p w:rsidR="00A97BB4" w:rsidRPr="006B0E4D" w:rsidRDefault="00C45243">
      <w:pPr>
        <w:spacing w:after="0" w:line="408" w:lineRule="auto"/>
        <w:ind w:left="120"/>
        <w:jc w:val="center"/>
      </w:pPr>
      <w:r w:rsidRPr="006B0E4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97BB4" w:rsidRPr="006B0E4D" w:rsidRDefault="00C45243">
      <w:pPr>
        <w:spacing w:after="0" w:line="408" w:lineRule="auto"/>
        <w:ind w:left="120"/>
        <w:jc w:val="center"/>
      </w:pPr>
      <w:r w:rsidRPr="006B0E4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0E4D">
        <w:rPr>
          <w:rFonts w:ascii="Times New Roman" w:hAnsi="Times New Roman"/>
          <w:color w:val="000000"/>
          <w:sz w:val="28"/>
        </w:rPr>
        <w:t xml:space="preserve"> 4968217)</w:t>
      </w:r>
    </w:p>
    <w:p w:rsidR="00A97BB4" w:rsidRPr="006B0E4D" w:rsidRDefault="00A97BB4">
      <w:pPr>
        <w:spacing w:after="0"/>
        <w:ind w:left="120"/>
        <w:jc w:val="center"/>
      </w:pPr>
    </w:p>
    <w:p w:rsidR="00A97BB4" w:rsidRPr="006B0E4D" w:rsidRDefault="00C45243">
      <w:pPr>
        <w:spacing w:after="0" w:line="408" w:lineRule="auto"/>
        <w:ind w:left="120"/>
        <w:jc w:val="center"/>
      </w:pPr>
      <w:r w:rsidRPr="006B0E4D">
        <w:rPr>
          <w:rFonts w:ascii="Times New Roman" w:hAnsi="Times New Roman"/>
          <w:b/>
          <w:color w:val="000000"/>
          <w:sz w:val="28"/>
        </w:rPr>
        <w:t>учебного предмета «Физика. Углублённый уровень»</w:t>
      </w:r>
    </w:p>
    <w:p w:rsidR="00A97BB4" w:rsidRPr="006B0E4D" w:rsidRDefault="00C45243">
      <w:pPr>
        <w:spacing w:after="0" w:line="408" w:lineRule="auto"/>
        <w:ind w:left="120"/>
        <w:jc w:val="center"/>
      </w:pPr>
      <w:r w:rsidRPr="006B0E4D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A97BB4" w:rsidRPr="006B0E4D" w:rsidRDefault="00706C66">
      <w:pPr>
        <w:spacing w:after="0"/>
        <w:ind w:left="120"/>
        <w:jc w:val="center"/>
      </w:pPr>
      <w:r>
        <w:rPr>
          <w:noProof/>
        </w:rPr>
        <w:drawing>
          <wp:inline distT="0" distB="0" distL="0" distR="0" wp14:anchorId="50C01E77" wp14:editId="2509A43C">
            <wp:extent cx="2888230" cy="1348857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8230" cy="134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A97BB4" w:rsidRDefault="00A97BB4" w:rsidP="00187577">
      <w:pPr>
        <w:spacing w:after="0"/>
      </w:pPr>
    </w:p>
    <w:p w:rsidR="00187577" w:rsidRPr="006B0E4D" w:rsidRDefault="00187577" w:rsidP="00187577">
      <w:pPr>
        <w:spacing w:after="0"/>
      </w:pPr>
    </w:p>
    <w:p w:rsidR="00A97BB4" w:rsidRPr="006B0E4D" w:rsidRDefault="00A97BB4">
      <w:pPr>
        <w:spacing w:after="0"/>
        <w:ind w:left="120"/>
        <w:jc w:val="center"/>
      </w:pPr>
    </w:p>
    <w:p w:rsidR="00A97BB4" w:rsidRPr="006B0E4D" w:rsidRDefault="00C45243">
      <w:pPr>
        <w:spacing w:after="0"/>
        <w:ind w:left="120"/>
        <w:jc w:val="center"/>
      </w:pPr>
      <w:bookmarkStart w:id="4" w:name="019498ac-a5c9-44b7-8091-76036e539e04"/>
      <w:proofErr w:type="spellStart"/>
      <w:r w:rsidRPr="006B0E4D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6B0E4D">
        <w:rPr>
          <w:rFonts w:ascii="Times New Roman" w:hAnsi="Times New Roman"/>
          <w:b/>
          <w:color w:val="000000"/>
          <w:sz w:val="28"/>
        </w:rPr>
        <w:t>.С</w:t>
      </w:r>
      <w:proofErr w:type="gramEnd"/>
      <w:r w:rsidRPr="006B0E4D">
        <w:rPr>
          <w:rFonts w:ascii="Times New Roman" w:hAnsi="Times New Roman"/>
          <w:b/>
          <w:color w:val="000000"/>
          <w:sz w:val="28"/>
        </w:rPr>
        <w:t>редние</w:t>
      </w:r>
      <w:proofErr w:type="spellEnd"/>
      <w:r w:rsidRPr="006B0E4D">
        <w:rPr>
          <w:rFonts w:ascii="Times New Roman" w:hAnsi="Times New Roman"/>
          <w:b/>
          <w:color w:val="000000"/>
          <w:sz w:val="28"/>
        </w:rPr>
        <w:t xml:space="preserve"> Тиганы</w:t>
      </w:r>
      <w:bookmarkEnd w:id="4"/>
      <w:r w:rsidRPr="006B0E4D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2ab61525-9c7a-4c8e-ab7f-ab5ff878b83d"/>
      <w:r w:rsidRPr="006B0E4D"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A97BB4" w:rsidRPr="006B0E4D" w:rsidRDefault="00A97BB4">
      <w:pPr>
        <w:sectPr w:rsidR="00A97BB4" w:rsidRPr="006B0E4D" w:rsidSect="008F73D2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A97BB4" w:rsidRPr="006B0E4D" w:rsidRDefault="00C45243" w:rsidP="006B0E4D">
      <w:pPr>
        <w:spacing w:after="0" w:line="264" w:lineRule="auto"/>
        <w:jc w:val="both"/>
      </w:pPr>
      <w:bookmarkStart w:id="6" w:name="block-37785546"/>
      <w:bookmarkEnd w:id="0"/>
      <w:r w:rsidRPr="006B0E4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</w:t>
      </w:r>
      <w:proofErr w:type="gramStart"/>
      <w:r w:rsidRPr="006B0E4D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«Физика» на углублённом уровне.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 программе по физике определяются планируемые результаты освоения курса физики на уровне среднего общего образования: личностные,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, предметные (на углублённом уровне). Научно-методологической основой для разработки требований к личностным,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содержание учебного предмета «Физика» по годам обучения.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Программа по физике не сковывает творческую инициативу учителей и предоставляет возможности для реализации различных </w:t>
      </w:r>
      <w:proofErr w:type="gramStart"/>
      <w:r w:rsidRPr="006B0E4D">
        <w:rPr>
          <w:rFonts w:ascii="Times New Roman" w:hAnsi="Times New Roman"/>
          <w:color w:val="000000"/>
          <w:sz w:val="28"/>
        </w:rPr>
        <w:t>методических подходов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к преподаванию физики на углублённом уровне при условии сохранения обязательной части содержания курса.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</w:t>
      </w:r>
      <w:proofErr w:type="gramStart"/>
      <w:r w:rsidRPr="006B0E4D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</w:t>
      </w:r>
      <w:proofErr w:type="gramStart"/>
      <w:r w:rsidRPr="006B0E4D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Идея целостности.</w:t>
      </w:r>
      <w:r w:rsidRPr="006B0E4D">
        <w:rPr>
          <w:rFonts w:ascii="Times New Roman" w:hAnsi="Times New Roman"/>
          <w:color w:val="000000"/>
          <w:sz w:val="28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Идея генерализации.</w:t>
      </w:r>
      <w:r w:rsidRPr="006B0E4D">
        <w:rPr>
          <w:rFonts w:ascii="Times New Roman" w:hAnsi="Times New Roman"/>
          <w:color w:val="000000"/>
          <w:sz w:val="28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 xml:space="preserve">Идея </w:t>
      </w:r>
      <w:proofErr w:type="spellStart"/>
      <w:r w:rsidRPr="006B0E4D">
        <w:rPr>
          <w:rFonts w:ascii="Times New Roman" w:hAnsi="Times New Roman"/>
          <w:b/>
          <w:i/>
          <w:color w:val="000000"/>
          <w:sz w:val="28"/>
        </w:rPr>
        <w:t>гуманитаризации</w:t>
      </w:r>
      <w:proofErr w:type="spellEnd"/>
      <w:r w:rsidRPr="006B0E4D">
        <w:rPr>
          <w:rFonts w:ascii="Times New Roman" w:hAnsi="Times New Roman"/>
          <w:b/>
          <w:i/>
          <w:color w:val="000000"/>
          <w:sz w:val="28"/>
        </w:rPr>
        <w:t xml:space="preserve">. </w:t>
      </w:r>
      <w:r w:rsidRPr="006B0E4D">
        <w:rPr>
          <w:rFonts w:ascii="Times New Roman" w:hAnsi="Times New Roman"/>
          <w:color w:val="000000"/>
          <w:sz w:val="28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Идея прикладной направленности.</w:t>
      </w:r>
      <w:r w:rsidRPr="006B0E4D">
        <w:rPr>
          <w:rFonts w:ascii="Times New Roman" w:hAnsi="Times New Roman"/>
          <w:color w:val="000000"/>
          <w:sz w:val="28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 xml:space="preserve">Идея </w:t>
      </w:r>
      <w:proofErr w:type="spellStart"/>
      <w:r w:rsidRPr="006B0E4D">
        <w:rPr>
          <w:rFonts w:ascii="Times New Roman" w:hAnsi="Times New Roman"/>
          <w:b/>
          <w:i/>
          <w:color w:val="000000"/>
          <w:sz w:val="28"/>
        </w:rPr>
        <w:t>экологизации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Освоение содержания программы по физике должно быть построено на принципах системно-</w:t>
      </w:r>
      <w:proofErr w:type="spellStart"/>
      <w:r w:rsidRPr="006B0E4D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6B0E4D">
        <w:rPr>
          <w:rFonts w:ascii="Times New Roman" w:hAnsi="Times New Roman"/>
          <w:color w:val="000000"/>
          <w:sz w:val="28"/>
        </w:rPr>
        <w:lastRenderedPageBreak/>
        <w:t xml:space="preserve">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6B0E4D">
        <w:rPr>
          <w:rFonts w:ascii="Times New Roman" w:hAnsi="Times New Roman"/>
          <w:color w:val="000000"/>
          <w:sz w:val="28"/>
        </w:rPr>
        <w:lastRenderedPageBreak/>
        <w:t>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Основными целями изучения физики в общем образовании являются: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формирование интереса и </w:t>
      </w:r>
      <w:proofErr w:type="gramStart"/>
      <w:r w:rsidRPr="006B0E4D">
        <w:rPr>
          <w:rFonts w:ascii="Times New Roman" w:hAnsi="Times New Roman"/>
          <w:color w:val="000000"/>
          <w:sz w:val="28"/>
        </w:rPr>
        <w:t>стремления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создание условий для развития умений проектно-исследовательской, творческой деятельности;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развитие интереса к сферам профессиональной деятельности, связанной с физикой.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A97BB4" w:rsidRPr="006B0E4D" w:rsidRDefault="00C45243">
      <w:pPr>
        <w:spacing w:after="0" w:line="264" w:lineRule="auto"/>
        <w:ind w:firstLine="600"/>
        <w:jc w:val="both"/>
      </w:pPr>
      <w:bookmarkStart w:id="7" w:name="6296fae2-dbe0-4c0c-910f-2696aa782a50"/>
      <w:r w:rsidRPr="006B0E4D">
        <w:rPr>
          <w:rFonts w:ascii="Times New Roman" w:hAnsi="Times New Roman"/>
          <w:color w:val="000000"/>
          <w:sz w:val="28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7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A97BB4" w:rsidRPr="006B0E4D" w:rsidRDefault="00A97BB4">
      <w:pPr>
        <w:sectPr w:rsidR="00A97BB4" w:rsidRPr="006B0E4D">
          <w:pgSz w:w="11906" w:h="16383"/>
          <w:pgMar w:top="1134" w:right="850" w:bottom="1134" w:left="1701" w:header="720" w:footer="720" w:gutter="0"/>
          <w:cols w:space="720"/>
        </w:sectPr>
      </w:pPr>
    </w:p>
    <w:p w:rsidR="00A97BB4" w:rsidRPr="006B0E4D" w:rsidRDefault="00C45243">
      <w:pPr>
        <w:spacing w:after="0" w:line="264" w:lineRule="auto"/>
        <w:ind w:left="120"/>
        <w:jc w:val="both"/>
      </w:pPr>
      <w:bookmarkStart w:id="8" w:name="block-37785545"/>
      <w:bookmarkEnd w:id="6"/>
      <w:r w:rsidRPr="006B0E4D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10 КЛАСС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1. Научный метод познания природы.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Эксперимент и теория в процессе познания природы. Наблюдение и эксперимент в физике.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Способы измерения физических величин (аналоговые и цифровые измерительные приборы, компьютерные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датчиковые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системы).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Погрешности измерений физических величин (абсолютная и относительная).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</w:t>
      </w:r>
      <w:r>
        <w:rPr>
          <w:rFonts w:ascii="Times New Roman" w:hAnsi="Times New Roman"/>
          <w:color w:val="000000"/>
          <w:sz w:val="28"/>
        </w:rPr>
        <w:t xml:space="preserve">Гипотеза. Физический закон, границы его применимости. </w:t>
      </w:r>
      <w:r w:rsidRPr="006B0E4D">
        <w:rPr>
          <w:rFonts w:ascii="Times New Roman" w:hAnsi="Times New Roman"/>
          <w:color w:val="000000"/>
          <w:sz w:val="28"/>
        </w:rPr>
        <w:t xml:space="preserve">Физическая теория.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Роль и место физики в формировании современной научной картины мира, в практической деятельности людей.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2. Механика.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1. Кинематика.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Механическое движение. Относительность механического движения. Система отсчёта.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Прямая и обратная задачи механики.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Радиус-вектор материальной точки, его проекции на оси системы координат. Траектория.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Модель системы отсчёта, иллюстрация кинематических характеристик движения.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Способы исследования движений.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Иллюстрация предельного перехода и измерение мгновенной скорости.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Преобразование движений с использованием механизмов.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Падение тел в воздухе и в разреженном пространстве.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движения тела, брошенного под углом к горизонту и горизонтально.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Направление скорости при движении по окружности.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Преобразование угловой скорости в редукторе.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Сравнение путей, траекторий, скоростей движения одного и того же тела в разных системах отсчёта.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неравномерного движения с целью определения мгновенной скорости.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ускорения при прямолинейном равноускоренном движении по наклонной плоскости.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 (рекомендовано использование цифровой лаборатории).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движения тела по окружности с постоянной по модулю скоростью.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периода обращения конического маятника от его параметров.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lastRenderedPageBreak/>
        <w:t>Тема 2. Динамика.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Масса тела. Сила. Принцип суперпозиции сил.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Второй закон Ньютона для материальной точки.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Третий закон Ньютона для материальных точек.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Закон всемирного тяготения. Эквивалентность гравитационной и инертной массы.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Сила упругости. Закон Гука. Вес тела. Вес тела, движущегося с ускорением.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Давление. Гидростатическое давление. </w:t>
      </w:r>
      <w:r w:rsidRPr="006B0E4D">
        <w:rPr>
          <w:rFonts w:ascii="Times New Roman" w:hAnsi="Times New Roman"/>
          <w:color w:val="000000"/>
          <w:sz w:val="28"/>
        </w:rPr>
        <w:t>Сила Архимеда.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подшипники, движение искусственных спутников.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движения тел в инерциальных и неинерциальных системах отсчёта.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Принцип относительности.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Равенство сил, возникающих в результате взаимодействия тел.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масс по взаимодействию.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Невесомость.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Вес тела при ускоренном подъёме и падении.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Центробежные механизмы.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Сравнение сил трения покоя, качения и скольжения.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равнодействующей сил при движении бруска по наклонной плоскости.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движения системы тел, связанных нитью, перекинутой через лёгкий блок.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Измерение коэффициента трения по величине углового коэффициента зависимости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F</w:t>
      </w:r>
      <w:proofErr w:type="gramEnd"/>
      <w:r w:rsidRPr="006B0E4D">
        <w:rPr>
          <w:rFonts w:ascii="Times New Roman" w:hAnsi="Times New Roman"/>
          <w:color w:val="000000"/>
          <w:sz w:val="28"/>
          <w:vertAlign w:val="subscript"/>
        </w:rPr>
        <w:t>тр</w:t>
      </w:r>
      <w:proofErr w:type="spellEnd"/>
      <w:r w:rsidRPr="006B0E4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6B0E4D">
        <w:rPr>
          <w:rFonts w:ascii="Times New Roman" w:hAnsi="Times New Roman"/>
          <w:color w:val="000000"/>
          <w:sz w:val="28"/>
        </w:rPr>
        <w:t xml:space="preserve">).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движения бруска по наклонной плоскости с переменным коэффициентом трения.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движения груза на валу с трением.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3. Статика твёрдого тела.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Условия равновесия твёрдого тела.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Устойчивое, неустойчивое, безразличное равновесие.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Условия равновесия.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Виды равновесия.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Исследование условий равновесия твёрдого тела, имеющего ось вращения.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Конструирование кронштейнов и расчёт сил упругости.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устойчивости твёрдого тела, имеющего площадь опоры.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4. Законы сохранения в механике.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Импульс силы и изменение импульса тела.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Закон сохранения импульса.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Реактивное движение.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Момент импульса материальной точки. Представление о сохранении момента импульса в центральных полях.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Работа силы на малом и на конечном перемещении. Графическое представление работы силы.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Мощность силы.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Потенциальные и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непотенциальные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A97BB4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Связь работы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непотенциальных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сил 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Упругие и неупругие столкновения.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Уравнение Бернулли для идеальной жидкости как следствие закона сохранения механической энергии.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Закон сохранения импульса.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Реактивное движение.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мощности силы.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Изменение энергии тела при совершении работы.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Сохранение энергии при свободном падении.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Измерение импульса тела по тормозному пути.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Измерение силы тяги, скорости модели электромобиля и мощности силы тяги.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Сравнение изменения импульса тела с импульсом силы.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сохранения импульса при упругом взаимодействии.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кинетической энергии тела по тормозному пути.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Сравнение изменения потенциальной энергии пружины с работой силы трения.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Определение работы силы трения при движении тела по наклонной плоскости.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3. Молекулярная физика и термодинамика.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1. Основы молекулярно-кинетической теории.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Основные положения молекулярно-кинетической теории (МКТ), их опытное обоснование. </w:t>
      </w:r>
      <w:r>
        <w:rPr>
          <w:rFonts w:ascii="Times New Roman" w:hAnsi="Times New Roman"/>
          <w:color w:val="000000"/>
          <w:sz w:val="28"/>
        </w:rPr>
        <w:t xml:space="preserve">Диффузия. Броуновское движение. </w:t>
      </w:r>
      <w:r w:rsidRPr="006B0E4D">
        <w:rPr>
          <w:rFonts w:ascii="Times New Roman" w:hAnsi="Times New Roman"/>
          <w:color w:val="000000"/>
          <w:sz w:val="28"/>
        </w:rPr>
        <w:t xml:space="preserve">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6B0E4D">
        <w:rPr>
          <w:rFonts w:ascii="Times New Roman" w:hAnsi="Times New Roman"/>
          <w:color w:val="000000"/>
          <w:sz w:val="28"/>
        </w:rPr>
        <w:lastRenderedPageBreak/>
        <w:t xml:space="preserve">моделей. Масса и размеры молекул (атомов). Количество вещества. </w:t>
      </w:r>
      <w:proofErr w:type="gramStart"/>
      <w:r w:rsidRPr="006B0E4D">
        <w:rPr>
          <w:rFonts w:ascii="Times New Roman" w:hAnsi="Times New Roman"/>
          <w:color w:val="000000"/>
          <w:sz w:val="28"/>
        </w:rPr>
        <w:t>Постоянная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Авогадро.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Тепловое равновесие. Температура и способы её измерения. Шкала температур Цельсия.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Газовые законы. Уравнение Менделеева–</w:t>
      </w:r>
      <w:proofErr w:type="spellStart"/>
      <w:r w:rsidRPr="006B0E4D">
        <w:rPr>
          <w:rFonts w:ascii="Times New Roman" w:hAnsi="Times New Roman"/>
          <w:color w:val="000000"/>
          <w:sz w:val="28"/>
        </w:rPr>
        <w:t>Клапейрона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. Абсолютная температура (шкала температур Кельвина). Закон Дальтона.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Изопроцессы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изопроцессов</w:t>
      </w:r>
      <w:proofErr w:type="spellEnd"/>
      <w:r w:rsidRPr="006B0E4D">
        <w:rPr>
          <w:rFonts w:ascii="Times New Roman" w:hAnsi="Times New Roman"/>
          <w:color w:val="000000"/>
          <w:sz w:val="28"/>
        </w:rPr>
        <w:t>: изотерма, изохора, изобара.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Технические устройства и технологические процессы: термометр, барометр, получение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наноматериалов</w:t>
      </w:r>
      <w:proofErr w:type="spellEnd"/>
      <w:r w:rsidRPr="006B0E4D">
        <w:rPr>
          <w:rFonts w:ascii="Times New Roman" w:hAnsi="Times New Roman"/>
          <w:color w:val="000000"/>
          <w:sz w:val="28"/>
        </w:rPr>
        <w:t>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Модели движения частиц вещества.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Модель броуновского движения.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Видеоролик с записью реального броуновского движения.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Диффузия жидкостей.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Модель опыта Штерна.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Притяжение молекул.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Модели кристаллических решёток.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и исследование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изопроцессов</w:t>
      </w:r>
      <w:proofErr w:type="spellEnd"/>
      <w:r w:rsidRPr="006B0E4D">
        <w:rPr>
          <w:rFonts w:ascii="Times New Roman" w:hAnsi="Times New Roman"/>
          <w:color w:val="000000"/>
          <w:sz w:val="28"/>
        </w:rPr>
        <w:t>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процесса установления теплового равновесия при теплообмене между горячей и холодной водой.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изотермического процесса (рекомендовано использование цифровой лаборатории).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изохорного процесса.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изобарного процесса.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Проверка уравнения состояния.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2. Термодинамика. Тепловые машины.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Модель идеального газа в термодинамике – система уравнений: уравнение Менделеева–</w:t>
      </w:r>
      <w:proofErr w:type="spellStart"/>
      <w:r w:rsidRPr="006B0E4D">
        <w:rPr>
          <w:rFonts w:ascii="Times New Roman" w:hAnsi="Times New Roman"/>
          <w:color w:val="000000"/>
          <w:sz w:val="28"/>
        </w:rPr>
        <w:t>Клапейрона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Квазистатические и нестатические процессы.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Элементарная работа в термодинамике. Вычисление работы по графику процесса на </w:t>
      </w:r>
      <w:proofErr w:type="spellStart"/>
      <w:r>
        <w:rPr>
          <w:rFonts w:ascii="Times New Roman" w:hAnsi="Times New Roman"/>
          <w:color w:val="000000"/>
          <w:sz w:val="28"/>
        </w:rPr>
        <w:t>pV</w:t>
      </w:r>
      <w:proofErr w:type="spellEnd"/>
      <w:r w:rsidRPr="006B0E4D">
        <w:rPr>
          <w:rFonts w:ascii="Times New Roman" w:hAnsi="Times New Roman"/>
          <w:color w:val="000000"/>
          <w:sz w:val="28"/>
        </w:rPr>
        <w:t>-диаграмме.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Второй закон термодинамики для неравновесных процессов: невозможно передать теплоту от более холодного тела к более </w:t>
      </w:r>
      <w:proofErr w:type="gramStart"/>
      <w:r w:rsidRPr="006B0E4D">
        <w:rPr>
          <w:rFonts w:ascii="Times New Roman" w:hAnsi="Times New Roman"/>
          <w:color w:val="000000"/>
          <w:sz w:val="28"/>
        </w:rPr>
        <w:t>нагретому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без компенсации (</w:t>
      </w:r>
      <w:proofErr w:type="spellStart"/>
      <w:r w:rsidRPr="006B0E4D">
        <w:rPr>
          <w:rFonts w:ascii="Times New Roman" w:hAnsi="Times New Roman"/>
          <w:color w:val="000000"/>
          <w:sz w:val="28"/>
        </w:rPr>
        <w:t>Клаузиус</w:t>
      </w:r>
      <w:proofErr w:type="spellEnd"/>
      <w:r w:rsidRPr="006B0E4D">
        <w:rPr>
          <w:rFonts w:ascii="Times New Roman" w:hAnsi="Times New Roman"/>
          <w:color w:val="000000"/>
          <w:sz w:val="28"/>
        </w:rPr>
        <w:t>). Необратимость природных процессов.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Принципы действия тепловых машин. КПД.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Максимальное значение КПД. Цикл Карно.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  <w:proofErr w:type="gramEnd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Изменение температуры при адиабатическом расширении.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Воздушное огниво.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Сравнение удельных теплоёмкостей веществ.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Способы изменения внутренней энергии.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адиабатного процесса.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Компьютерные модели тепловых двигателей.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удельной теплоёмкости.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процесса остывания вещества.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адиабатного процесса.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3. Агрегатные состояния вещества. Фазовые переходы.</w:t>
      </w:r>
      <w:r w:rsidRPr="006B0E4D">
        <w:rPr>
          <w:rFonts w:ascii="Times New Roman" w:hAnsi="Times New Roman"/>
          <w:i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Парообразование и конденсация. Испарение и кипение. Удельная теплота парообразования.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Влажность воздуха. Абсолютная и относительная влажность.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Твёрдое тело. Кристаллические и аморфные тела. Анизотропия свой</w:t>
      </w:r>
      <w:proofErr w:type="gramStart"/>
      <w:r w:rsidRPr="006B0E4D">
        <w:rPr>
          <w:rFonts w:ascii="Times New Roman" w:hAnsi="Times New Roman"/>
          <w:color w:val="000000"/>
          <w:sz w:val="28"/>
        </w:rPr>
        <w:t>ств кр</w:t>
      </w:r>
      <w:proofErr w:type="gramEnd"/>
      <w:r w:rsidRPr="006B0E4D">
        <w:rPr>
          <w:rFonts w:ascii="Times New Roman" w:hAnsi="Times New Roman"/>
          <w:color w:val="000000"/>
          <w:sz w:val="28"/>
        </w:rPr>
        <w:t>исталлов. Плавление и кристаллизация. Удельная теплота плавления. Сублимация.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Деформации твёрдого тела. Растяжение и сжатие. Сдвиг. Модуль Юнга. Предел упругих деформаций.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Ангармонизм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тепловых колебаний частиц вещества как причина теплового расширения тел (на качественном уровне).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Преобразование энергии в фазовых переходах.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Уравнение теплового баланса.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жидкие кристаллы, современные материалы.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Тепловое расширение.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Свойства насыщенных паров.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Кипение. Кипение при пониженном давлении.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силы поверхностного натяжения.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Опыты с мыльными плёнками.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Смачивание.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Капиллярные явления.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Модели неньютоновской жидкости.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Способы измерения влажности.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нагревания и плавления кристаллического вещества.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Виды деформаций.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малых деформаций.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закономерностей испарения жидкостей.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удельной теплоты плавления льда.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свойств насыщенных паров.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абсолютной влажности воздуха и оценка массы паров в помещении.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коэффициента поверхностного натяжения.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модуля Юнга.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деформации резинового образца от приложенной к нему силы.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4. Электродинамика.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1. Электрическое поле.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Взаимодействие зарядов. Точечные заряды. Закон Кулона.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Электрическое поле. Его действие на электрические заряды.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Принцип суперпозиции электрических полей.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Проводники в электростатическом поле. Условие равновесия зарядов.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Диэлектрики в электростатическом поле. Диэлектрическая проницаемость вещества.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Конденсатор. Электроёмкость конденсатора. Электроёмкость плоского конденсатора.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Параллельное соединение конденсаторов. Последовательное соединение конденсаторов.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Энергия заряженного конденсатора.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Движение заряженной частицы в однородном электрическом поле.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Граафа</w:t>
      </w:r>
      <w:proofErr w:type="spellEnd"/>
      <w:r w:rsidRPr="006B0E4D">
        <w:rPr>
          <w:rFonts w:ascii="Times New Roman" w:hAnsi="Times New Roman"/>
          <w:color w:val="000000"/>
          <w:sz w:val="28"/>
        </w:rPr>
        <w:t>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Устройство и принцип действия электрометра.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Электрическое поле заряженных шариков.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Электрическое поле двух заряженных пластин.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Модель электростатического генератора (Ван де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Граафа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).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Проводники в электрическом поле.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Электростатическая защита.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Устройство и действие конденсатора постоянной и переменной ёмкости.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Энергия электрического поля заряженного конденсатора.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Зарядка и разрядка конденсатора через резистор.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Оценка сил взаимодействия заряженных тел.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превращения энергии заряженного конденсатора в энергию излучения светодиода.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протекания тока в цепи, содержащей конденсатор.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разряда конденсатора через резистор.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2. Постоянный электрический ток.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Сила тока. Постоянный ток.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6B0E4D">
        <w:rPr>
          <w:rFonts w:ascii="Times New Roman" w:hAnsi="Times New Roman"/>
          <w:color w:val="000000"/>
          <w:sz w:val="28"/>
        </w:rPr>
        <w:t xml:space="preserve"> и ЭДС 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Закон Ома для участка цепи.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Работа электрического тока. Закон </w:t>
      </w:r>
      <w:proofErr w:type="gramStart"/>
      <w:r w:rsidRPr="006B0E4D">
        <w:rPr>
          <w:rFonts w:ascii="Times New Roman" w:hAnsi="Times New Roman"/>
          <w:color w:val="000000"/>
          <w:sz w:val="28"/>
        </w:rPr>
        <w:t>Джоуля–Ленца</w:t>
      </w:r>
      <w:proofErr w:type="gramEnd"/>
      <w:r w:rsidRPr="006B0E4D">
        <w:rPr>
          <w:rFonts w:ascii="Times New Roman" w:hAnsi="Times New Roman"/>
          <w:color w:val="000000"/>
          <w:sz w:val="28"/>
        </w:rPr>
        <w:t>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Мощность электрического тока. Тепловая мощность, выделяемая на резисторе.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Конденсатор в цепи постоянного тока.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силы тока и напряжения.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силы тока от напряжения для резистора, лампы накаливания и светодиода.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Зависимость сопротивления цилиндрических проводников от длины, площади поперечного сечения и материала.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силы тока от сопротивления при постоянном напряжении.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Прямое измерение ЭДС. Короткое замыкание гальванического элемента и оценка внутреннего сопротивления.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Способы соединения источников тока, ЭДС батарей.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разности потенциалов между полюсами источника тока от силы тока в цепи.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смешанного соединения резисторов.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удельного сопротивления проводников.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силы тока от напряжения для лампы накаливания.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Увеличение предела измерения амперметра (вольтметра).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ЭДС и внутреннего сопротивления источника тока.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Исследование зависимости ЭДС гальванического элемента от времени при коротком замыкании.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разности потенциалов между полюсами источника тока от силы тока в цепи.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полезной мощности источника тока от силы тока.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3. Токи в различных средах.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6B0E4D">
        <w:rPr>
          <w:rFonts w:ascii="Times New Roman" w:hAnsi="Times New Roman"/>
          <w:b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Электрический ток в вакууме. Свойства электронных пучков.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6B0E4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6B0E4D">
        <w:rPr>
          <w:rFonts w:ascii="Times New Roman" w:hAnsi="Times New Roman"/>
          <w:color w:val="000000"/>
          <w:sz w:val="28"/>
        </w:rPr>
        <w:t>-перехода. Полупроводниковые приборы.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  <w:proofErr w:type="gramEnd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Зависимость сопротивления металлов от температуры.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Проводимость электролитов.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Законы электролиза Фарадея.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Искровой разряд и проводимость воздуха.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Сравнение проводимости металлов и полупроводников.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Односторонняя проводимость диода.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электролиза.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заряда одновалентного иона.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сопротивления терморезистора от температуры.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Снятие вольт-амперной характеристики диода.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Физический практикум.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датчиковых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систем. Абсолютные и относительные погрешности измерений физических величин. Оценка границ погрешностей.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Межпредметные связи.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курса физики углублённого уровня в 10 классе осуществляется с учётом содержательных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связей с курсами математики, биологии, химии, географии и технологии.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b/>
          <w:i/>
          <w:color w:val="000000"/>
          <w:sz w:val="28"/>
        </w:rPr>
        <w:t xml:space="preserve">Межпредметные понятия, связанные с изучением методов научного познания: </w:t>
      </w:r>
      <w:r w:rsidRPr="006B0E4D">
        <w:rPr>
          <w:rFonts w:ascii="Times New Roman" w:hAnsi="Times New Roman"/>
          <w:color w:val="000000"/>
          <w:sz w:val="28"/>
        </w:rPr>
        <w:t xml:space="preserve">явление, научный факт, гипотеза, физическая величина, закон, </w:t>
      </w:r>
      <w:r w:rsidRPr="006B0E4D">
        <w:rPr>
          <w:rFonts w:ascii="Times New Roman" w:hAnsi="Times New Roman"/>
          <w:color w:val="000000"/>
          <w:sz w:val="28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  <w:proofErr w:type="gramEnd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Математика:</w:t>
      </w:r>
      <w:r w:rsidRPr="006B0E4D">
        <w:rPr>
          <w:rFonts w:ascii="Times New Roman" w:hAnsi="Times New Roman"/>
          <w:color w:val="000000"/>
          <w:sz w:val="28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 xml:space="preserve">Биология: </w:t>
      </w:r>
      <w:r w:rsidRPr="006B0E4D">
        <w:rPr>
          <w:rFonts w:ascii="Times New Roman" w:hAnsi="Times New Roman"/>
          <w:color w:val="000000"/>
          <w:sz w:val="28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b/>
          <w:i/>
          <w:color w:val="000000"/>
          <w:sz w:val="28"/>
        </w:rPr>
        <w:t>Химия:</w:t>
      </w:r>
      <w:r w:rsidRPr="006B0E4D">
        <w:rPr>
          <w:rFonts w:ascii="Times New Roman" w:hAnsi="Times New Roman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получение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наноматериалов</w:t>
      </w:r>
      <w:proofErr w:type="spellEnd"/>
      <w:r w:rsidRPr="006B0E4D">
        <w:rPr>
          <w:rFonts w:ascii="Times New Roman" w:hAnsi="Times New Roman"/>
          <w:color w:val="000000"/>
          <w:sz w:val="28"/>
        </w:rPr>
        <w:t>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  <w:proofErr w:type="gramEnd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География:</w:t>
      </w:r>
      <w:r w:rsidRPr="006B0E4D">
        <w:rPr>
          <w:rFonts w:ascii="Times New Roman" w:hAnsi="Times New Roman"/>
          <w:color w:val="000000"/>
          <w:sz w:val="28"/>
        </w:rPr>
        <w:t xml:space="preserve"> влажность воздуха, ветры, барометр, термометр.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b/>
          <w:i/>
          <w:color w:val="000000"/>
          <w:sz w:val="28"/>
        </w:rPr>
        <w:t>Технология:</w:t>
      </w:r>
      <w:r w:rsidRPr="006B0E4D">
        <w:rPr>
          <w:rFonts w:ascii="Times New Roman" w:hAnsi="Times New Roman"/>
          <w:color w:val="000000"/>
          <w:sz w:val="28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наноматериалов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, и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6B0E4D">
        <w:rPr>
          <w:rFonts w:ascii="Times New Roman" w:hAnsi="Times New Roman"/>
          <w:color w:val="000000"/>
          <w:sz w:val="28"/>
        </w:rPr>
        <w:t>, электростатическая защита, заземление электроприборов, газоразрядные лампы, полупроводниковые приборы, гальваника.</w:t>
      </w:r>
      <w:proofErr w:type="gramEnd"/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11 КЛАСС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4. Электродинамика.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4. Магнитное поле.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Магнитное поле проводника с током (прямого проводника, катушки и кругового витка). Опыт Эрстеда.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Сила Ампера, её направление и модуль.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Магнитное поле в веществе. Ферромагнетики, пара- и диамагнетики.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Технические устройства и технологические процессы: применение постоянных магнитов, электромагнитов, тестер-</w:t>
      </w:r>
      <w:proofErr w:type="spellStart"/>
      <w:r w:rsidRPr="006B0E4D">
        <w:rPr>
          <w:rFonts w:ascii="Times New Roman" w:hAnsi="Times New Roman"/>
          <w:color w:val="000000"/>
          <w:sz w:val="28"/>
        </w:rPr>
        <w:t>мультиметр</w:t>
      </w:r>
      <w:proofErr w:type="spellEnd"/>
      <w:r w:rsidRPr="006B0E4D">
        <w:rPr>
          <w:rFonts w:ascii="Times New Roman" w:hAnsi="Times New Roman"/>
          <w:color w:val="000000"/>
          <w:sz w:val="28"/>
        </w:rPr>
        <w:t>, электродвигатель Якоби, ускорители элементарных частиц.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Картина линий индукции магнитного поля полосового и подковообразного постоянных магнитов.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Взаимодействие двух проводников с током.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Сила Ампера.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Действие силы Лоренца на ионы электролита.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движения пучка электронов в магнитном поле.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Принцип действия электроизмерительного прибора магнитоэлектрической системы.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магнитного поля постоянных магнитов.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свойств ферромагнетиков.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действия постоянного магнита на рамку с током.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силы Ампера.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зависимости силы Ампера от силы тока.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Определение магнитной индукции на основе измерения силы Ампера.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5. Электромагнитная индукция.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ЭДС индукции в проводнике, движущемся в однородном магнитном поле.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Правило Ленца.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Энергия магнитного поля катушки с током.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Электромагнитное поле.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явления электромагнитной индукции.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ЭДС индукции от скорости изменения магнитного потока.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Правило Ленца.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Падение магнита в алюминиевой (медной) трубе.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Явление самоиндукции.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ЭДС самоиндукции от скорости изменения силы тока в цепи.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Исследование явления электромагнитной индукции.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Определение индукции вихревого магнитного поля.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явления самоиндукции.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Сборка модели электромагнитного генератора.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5. Колебания и волны.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1. Механические колебания.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Колебательная система. Свободные колебания.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Запись колебательного движения.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независимости периода малых колебаний груза на нити от амплитуды.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Закон сохранения энергии при колебаниях груза на пружине.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вынужденных колебаний.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резонанса.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Измерение периода свободных колебаний нитяного и пружинного маятников.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законов движения тела в ходе колебаний на упругом подвесе.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движения нитяного маятника.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Преобразование энергии в пружинном маятнике.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убывания амплитуды затухающих колебаний.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вынужденных колебаний.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2. Электромагнитные колебания.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Закон сохранения энергии в идеальном колебательном контуре.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Затухающие электромагнитные колебания. Вынужденные электромагнитные колебания.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Идеальный трансформатор. Производство, передача и потребление электрической энергии.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Свободные электромагнитные колебания.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Зависимость частоты свободных колебаний от индуктивности и ёмкости контура.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Осциллограммы электромагнитных колебаний.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Генератор незатухающих электромагнитных колебаний.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Модель электромагнитного генератора.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Вынужденные синусоидальные колебания.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Резистор, катушка индуктивности и конденсатор в цепи переменного тока.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Резонанс при последовательном соединении резистора, катушки индуктивности и конденсатора.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Устройство и принцип действия трансформатора.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Модель линии электропередачи.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трансформатора.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 xml:space="preserve">Исследование переменного тока через последовательно соединённые конденсатор, катушку и резистор. </w:t>
      </w:r>
      <w:proofErr w:type="gramEnd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электромагнитного резонанса.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Исследование работы источников света в цепи переменного тока.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3. Механические и электромагнитные волны.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Звук. Скорость звука. Громкость звука. Высота тона. Тембр звука.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Шумовое загрязнение окружающей среды.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Шкала электромагнитных волн. Применение электромагнитных волн в технике и быту.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Принципы радиосвязи и телевидения. Радиолокация.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Электромагнитное загрязнение окружающей среды.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Образование и распространение поперечных и продольных волн.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Колеблющееся тело как источник звука.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Зависимость длины волны от частоты колебаний.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отражения и преломления механических волн.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интерференции и дифракции механических волн.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Акустический резонанс.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Свойства ультразвука и его применение.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связи громкости звука и высоты тона с амплитудой и частотой колебаний.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Обнаружение инфракрасного и ультрафиолетового излучений.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Изучение параметров звуковой волны.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распространения звуковых волн в замкнутом пространстве.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4. Оптика.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Прямолинейное распространение света в однородной среде. Луч света. Точечный источник света.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Отражение света. Законы отражения света. Построение изображений в плоском зеркале. Сферические зеркала.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Ход лучей в призме. Дисперсия света. Сложный состав белого света. Цвет.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Полное внутреннее отражение. Предельный угол полного внутреннего отражения.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Формула тонкой линзы. Увеличение, даваемое линзой.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Оптические приборы. Разрешающая способность. Глаз как оптическая система.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Пределы применимости геометрической оптики.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Поляризация света.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  <w:proofErr w:type="gramEnd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Законы отражения света.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Исследование преломления света.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полного внутреннего отражения. Модель </w:t>
      </w:r>
      <w:proofErr w:type="spellStart"/>
      <w:r w:rsidRPr="006B0E4D">
        <w:rPr>
          <w:rFonts w:ascii="Times New Roman" w:hAnsi="Times New Roman"/>
          <w:color w:val="000000"/>
          <w:sz w:val="28"/>
        </w:rPr>
        <w:t>световода</w:t>
      </w:r>
      <w:proofErr w:type="spellEnd"/>
      <w:r w:rsidRPr="006B0E4D">
        <w:rPr>
          <w:rFonts w:ascii="Times New Roman" w:hAnsi="Times New Roman"/>
          <w:color w:val="000000"/>
          <w:sz w:val="28"/>
        </w:rPr>
        <w:t>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хода световых пучков через плоскопараллельную пластину и призму.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свойств изображений в линзах.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Модели микроскопа, телескопа.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интерференции света.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цветов тонких плёнок.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дифракции света.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дифракционной решётки.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дифракционного спектра.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Наблюдение дисперсии света.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поляризации света.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Применение поляроидов для изучения механических напряжений.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Измерение показателя преломления стекла.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фокусного расстояния от вещества (на примере жидких линз).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фокусного расстояния рассеивающих линз.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Получение изображения в системе из плоского зеркала и линзы.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Получение изображения в системе из двух линз.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Конструирование телескопических систем.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дифракции, интерференции и поляризации света.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поляризации света, отражённого от поверхности диэлектрика.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интерференции лазерного излучения на двух щелях.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дисперсии.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и исследование дифракционного спектра.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длины световой волны.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Получение спектра излучения светодиода при помощи дифракционной решётки.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6. Основы специальной теории относительности.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Границы применимости классической механики. Постулаты специальной теории относительности.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Энергия и импульс релятивистской частицы.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Связь массы с энергией и импульсом релятивистской частицы. Энергия покоя.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Технические устройства и технологические процессы: спутниковые приёмники, ускорители заряженных частиц.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Ученический эксперимент, лабораторные работы, практикум.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7. Квантовая физика.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1. Корпускулярно-волновой дуализм.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Фотоны. Энергия и импульс фотона.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Специфика измерений в микромире. Соотношения неопределённостей Гейзенберга.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Фотоэффект на установке с цинковой пластиной.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законов внешнего фотоэффекта.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сопротивления полупроводников от освещённости.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Светодиод.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Солнечная батарея.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фоторезистора.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Измерение постоянной Планка на основе исследования фотоэффекта.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зависимости силы тока через светодиод от напряжения.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2. Физика атома.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Опыты по исследованию строения атома. Планетарная модель атома Резерфорда.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Постулаты Бора. Излучение и поглощение фотонов при переходе атома с одного уровня энергии на другой.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Виды спектров. Спектр уровней энергии атома водорода.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Спонтанное и вынужденное излучение света. Лазер.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Модель опыта Резерфорда.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линейчатых спектров.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Устройство и действие счётчика ионизирующих частиц.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Определение длины волны лазерного излучения.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Наблюдение линейчатого спектра.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Исследование спектра разреженного атомарного водорода и измерение </w:t>
      </w:r>
      <w:proofErr w:type="gramStart"/>
      <w:r w:rsidRPr="006B0E4D">
        <w:rPr>
          <w:rFonts w:ascii="Times New Roman" w:hAnsi="Times New Roman"/>
          <w:color w:val="000000"/>
          <w:sz w:val="28"/>
        </w:rPr>
        <w:t>постоянной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Ридберга.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Тема 3. Физика атомного ядра и элементарных частиц.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Нуклонная модель ядра Гейзенберга–Иваненко. Заряд ядра. Массовое число ядра. Изотопы.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Радиоактивность. Альфа-распад. Электронный и позитронный бета-распад. Гамма-излучение.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Энергия связи нуклонов в ядре. Ядерные силы. Дефект массы ядра.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Методы регистрации и исследования элементарных частиц.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Фундаментальные взаимодействия. Барионы, мезоны и лептоны. Представление о Стандартной модели. Кварк-</w:t>
      </w:r>
      <w:proofErr w:type="spellStart"/>
      <w:r w:rsidRPr="006B0E4D">
        <w:rPr>
          <w:rFonts w:ascii="Times New Roman" w:hAnsi="Times New Roman"/>
          <w:color w:val="000000"/>
          <w:sz w:val="28"/>
        </w:rPr>
        <w:t>глюонная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модель адронов.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Физика за пределами Стандартной модели. Тёмная материя и тёмная энергия.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Единство физической картины мира.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Ученический эксперимент, лабораторные работы, практикум.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треков частиц (по готовым фотографиям).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Исследование радиоактивного фона с использованием дозиметра.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Изучение поглощения бета-частиц алюминием.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Раздел 8. Элементы астрономии и астрофизики.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Вид звёздного неба. Созвездия, яркие звёзды, планеты, их видимое движение.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Солнечная система.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Солнце. Солнечная активность. Источник энергии Солнца и звёзд. 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Масштабная структура Вселенной. Метагалактика.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Нерешённые проблемы астрономии.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Ученические наблюдения.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Наблюдения в телескоп Луны, планет, туманностей и звёздных скоплений.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Физический практикум.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датчиковых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Обобщающее повторение.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  <w:proofErr w:type="gramEnd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Межпредметные связи.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Изучение курса физики углублённого уровня в 11 классе осуществляется с учётом содержательных </w:t>
      </w:r>
      <w:proofErr w:type="spellStart"/>
      <w:r w:rsidRPr="006B0E4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связей с курсами математики, биологии, химии, географии и технологии.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b/>
          <w:i/>
          <w:color w:val="000000"/>
          <w:sz w:val="28"/>
        </w:rPr>
        <w:t>Межпредметные понятия,</w:t>
      </w:r>
      <w:r w:rsidRPr="006B0E4D">
        <w:rPr>
          <w:rFonts w:ascii="Times New Roman" w:hAnsi="Times New Roman"/>
          <w:color w:val="000000"/>
          <w:sz w:val="28"/>
        </w:rPr>
        <w:t xml:space="preserve"> </w:t>
      </w:r>
      <w:r w:rsidRPr="006B0E4D">
        <w:rPr>
          <w:rFonts w:ascii="Times New Roman" w:hAnsi="Times New Roman"/>
          <w:b/>
          <w:i/>
          <w:color w:val="000000"/>
          <w:sz w:val="28"/>
        </w:rPr>
        <w:t xml:space="preserve">связанные с изучением методов научного познания: </w:t>
      </w:r>
      <w:r w:rsidRPr="006B0E4D">
        <w:rPr>
          <w:rFonts w:ascii="Times New Roman" w:hAnsi="Times New Roman"/>
          <w:color w:val="000000"/>
          <w:sz w:val="28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  <w:proofErr w:type="gramEnd"/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Математика:</w:t>
      </w:r>
      <w:r w:rsidRPr="006B0E4D">
        <w:rPr>
          <w:rFonts w:ascii="Times New Roman" w:hAnsi="Times New Roman"/>
          <w:color w:val="000000"/>
          <w:sz w:val="28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Биология</w:t>
      </w:r>
      <w:r w:rsidRPr="006B0E4D">
        <w:rPr>
          <w:rFonts w:ascii="Times New Roman" w:hAnsi="Times New Roman"/>
          <w:color w:val="000000"/>
          <w:sz w:val="28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Химия</w:t>
      </w:r>
      <w:r w:rsidRPr="006B0E4D">
        <w:rPr>
          <w:rFonts w:ascii="Times New Roman" w:hAnsi="Times New Roman"/>
          <w:color w:val="000000"/>
          <w:sz w:val="28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i/>
          <w:color w:val="000000"/>
          <w:sz w:val="28"/>
        </w:rPr>
        <w:t>География</w:t>
      </w:r>
      <w:r w:rsidRPr="006B0E4D">
        <w:rPr>
          <w:rFonts w:ascii="Times New Roman" w:hAnsi="Times New Roman"/>
          <w:color w:val="000000"/>
          <w:sz w:val="28"/>
        </w:rPr>
        <w:t>: магнитные полюса Земли, залежи магнитных руд, фотосъёмка земной поверхности, сейсмограф.</w:t>
      </w:r>
    </w:p>
    <w:p w:rsidR="00A97BB4" w:rsidRPr="006B0E4D" w:rsidRDefault="00C45243">
      <w:pPr>
        <w:spacing w:after="0" w:line="264" w:lineRule="auto"/>
        <w:ind w:firstLine="600"/>
        <w:jc w:val="both"/>
      </w:pPr>
      <w:proofErr w:type="gramStart"/>
      <w:r w:rsidRPr="006B0E4D">
        <w:rPr>
          <w:rFonts w:ascii="Times New Roman" w:hAnsi="Times New Roman"/>
          <w:b/>
          <w:i/>
          <w:color w:val="000000"/>
          <w:sz w:val="28"/>
        </w:rPr>
        <w:t>Технология</w:t>
      </w:r>
      <w:r w:rsidRPr="006B0E4D">
        <w:rPr>
          <w:rFonts w:ascii="Times New Roman" w:hAnsi="Times New Roman"/>
          <w:color w:val="000000"/>
          <w:sz w:val="28"/>
        </w:rPr>
        <w:t xml:space="preserve"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</w:t>
      </w:r>
      <w:r w:rsidRPr="006B0E4D">
        <w:rPr>
          <w:rFonts w:ascii="Times New Roman" w:hAnsi="Times New Roman"/>
          <w:color w:val="000000"/>
          <w:sz w:val="28"/>
        </w:rPr>
        <w:lastRenderedPageBreak/>
        <w:t>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  <w:proofErr w:type="gramEnd"/>
    </w:p>
    <w:p w:rsidR="00A97BB4" w:rsidRPr="006B0E4D" w:rsidRDefault="00A97BB4">
      <w:pPr>
        <w:sectPr w:rsidR="00A97BB4" w:rsidRPr="006B0E4D">
          <w:pgSz w:w="11906" w:h="16383"/>
          <w:pgMar w:top="1134" w:right="850" w:bottom="1134" w:left="1701" w:header="720" w:footer="720" w:gutter="0"/>
          <w:cols w:space="720"/>
        </w:sectPr>
      </w:pPr>
    </w:p>
    <w:p w:rsidR="00A97BB4" w:rsidRPr="006B0E4D" w:rsidRDefault="00C45243">
      <w:pPr>
        <w:spacing w:after="0" w:line="264" w:lineRule="auto"/>
        <w:ind w:left="120"/>
        <w:jc w:val="both"/>
      </w:pPr>
      <w:bookmarkStart w:id="9" w:name="block-37785547"/>
      <w:bookmarkEnd w:id="8"/>
      <w:r w:rsidRPr="006B0E4D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firstLine="60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6B0E4D">
        <w:rPr>
          <w:rFonts w:ascii="Times New Roman" w:hAnsi="Times New Roman"/>
          <w:color w:val="000000"/>
          <w:sz w:val="28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A97BB4" w:rsidRPr="006B0E4D" w:rsidRDefault="00C45243">
      <w:pPr>
        <w:numPr>
          <w:ilvl w:val="0"/>
          <w:numId w:val="1"/>
        </w:numPr>
        <w:spacing w:after="0" w:line="264" w:lineRule="auto"/>
        <w:jc w:val="both"/>
      </w:pPr>
      <w:proofErr w:type="spellStart"/>
      <w:r w:rsidRPr="006B0E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97BB4" w:rsidRPr="006B0E4D" w:rsidRDefault="00C45243">
      <w:pPr>
        <w:numPr>
          <w:ilvl w:val="0"/>
          <w:numId w:val="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:rsidR="00A97BB4" w:rsidRPr="006B0E4D" w:rsidRDefault="00C45243">
      <w:pPr>
        <w:numPr>
          <w:ilvl w:val="0"/>
          <w:numId w:val="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A97BB4" w:rsidRPr="006B0E4D" w:rsidRDefault="00C45243">
      <w:pPr>
        <w:numPr>
          <w:ilvl w:val="0"/>
          <w:numId w:val="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A97BB4" w:rsidRPr="006B0E4D" w:rsidRDefault="00C45243">
      <w:pPr>
        <w:numPr>
          <w:ilvl w:val="0"/>
          <w:numId w:val="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A97BB4" w:rsidRPr="006B0E4D" w:rsidRDefault="00C45243">
      <w:pPr>
        <w:numPr>
          <w:ilvl w:val="0"/>
          <w:numId w:val="2"/>
        </w:numPr>
        <w:spacing w:after="0" w:line="264" w:lineRule="auto"/>
        <w:jc w:val="both"/>
      </w:pPr>
      <w:proofErr w:type="spellStart"/>
      <w:r w:rsidRPr="006B0E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патриотизма; </w:t>
      </w:r>
    </w:p>
    <w:p w:rsidR="00A97BB4" w:rsidRPr="006B0E4D" w:rsidRDefault="00C45243">
      <w:pPr>
        <w:numPr>
          <w:ilvl w:val="0"/>
          <w:numId w:val="2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97BB4" w:rsidRPr="006B0E4D" w:rsidRDefault="00C45243">
      <w:pPr>
        <w:numPr>
          <w:ilvl w:val="0"/>
          <w:numId w:val="3"/>
        </w:numPr>
        <w:spacing w:after="0" w:line="264" w:lineRule="auto"/>
        <w:jc w:val="both"/>
      </w:pPr>
      <w:proofErr w:type="spellStart"/>
      <w:r w:rsidRPr="006B0E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A97BB4" w:rsidRPr="006B0E4D" w:rsidRDefault="00C45243">
      <w:pPr>
        <w:numPr>
          <w:ilvl w:val="0"/>
          <w:numId w:val="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A97BB4" w:rsidRPr="006B0E4D" w:rsidRDefault="00C45243">
      <w:pPr>
        <w:numPr>
          <w:ilvl w:val="0"/>
          <w:numId w:val="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97BB4" w:rsidRPr="006B0E4D" w:rsidRDefault="00C45243">
      <w:pPr>
        <w:numPr>
          <w:ilvl w:val="0"/>
          <w:numId w:val="4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творчества, присущего физической науке.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97BB4" w:rsidRPr="006B0E4D" w:rsidRDefault="00C45243">
      <w:pPr>
        <w:numPr>
          <w:ilvl w:val="0"/>
          <w:numId w:val="5"/>
        </w:numPr>
        <w:spacing w:after="0" w:line="264" w:lineRule="auto"/>
        <w:jc w:val="both"/>
      </w:pPr>
      <w:bookmarkStart w:id="10" w:name="_Toc138318759"/>
      <w:bookmarkEnd w:id="10"/>
      <w:r w:rsidRPr="006B0E4D">
        <w:rPr>
          <w:rFonts w:ascii="Times New Roman" w:hAnsi="Times New Roman"/>
          <w:color w:val="000000"/>
          <w:sz w:val="28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A97BB4" w:rsidRPr="006B0E4D" w:rsidRDefault="00C45243">
      <w:pPr>
        <w:numPr>
          <w:ilvl w:val="0"/>
          <w:numId w:val="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97BB4" w:rsidRPr="006B0E4D" w:rsidRDefault="00C45243">
      <w:pPr>
        <w:numPr>
          <w:ilvl w:val="0"/>
          <w:numId w:val="6"/>
        </w:numPr>
        <w:spacing w:after="0" w:line="264" w:lineRule="auto"/>
        <w:jc w:val="both"/>
      </w:pPr>
      <w:proofErr w:type="spellStart"/>
      <w:r w:rsidRPr="006B0E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экологической культуры, осознание глобального характера экологических проблем; </w:t>
      </w:r>
    </w:p>
    <w:p w:rsidR="00A97BB4" w:rsidRPr="006B0E4D" w:rsidRDefault="00C45243">
      <w:pPr>
        <w:numPr>
          <w:ilvl w:val="0"/>
          <w:numId w:val="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A97BB4" w:rsidRPr="006B0E4D" w:rsidRDefault="00C45243">
      <w:pPr>
        <w:numPr>
          <w:ilvl w:val="0"/>
          <w:numId w:val="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 на основе имеющихся знаний по физике.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97BB4" w:rsidRPr="006B0E4D" w:rsidRDefault="00C45243">
      <w:pPr>
        <w:numPr>
          <w:ilvl w:val="0"/>
          <w:numId w:val="7"/>
        </w:numPr>
        <w:spacing w:after="0" w:line="264" w:lineRule="auto"/>
        <w:jc w:val="both"/>
      </w:pPr>
      <w:proofErr w:type="spellStart"/>
      <w:r w:rsidRPr="006B0E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физической науки;</w:t>
      </w:r>
    </w:p>
    <w:p w:rsidR="00A97BB4" w:rsidRPr="006B0E4D" w:rsidRDefault="00C45243">
      <w:pPr>
        <w:numPr>
          <w:ilvl w:val="0"/>
          <w:numId w:val="7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97BB4" w:rsidRPr="006B0E4D" w:rsidRDefault="00C45243">
      <w:pPr>
        <w:numPr>
          <w:ilvl w:val="0"/>
          <w:numId w:val="8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A97BB4" w:rsidRPr="006B0E4D" w:rsidRDefault="00C45243">
      <w:pPr>
        <w:numPr>
          <w:ilvl w:val="0"/>
          <w:numId w:val="8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A97BB4" w:rsidRPr="006B0E4D" w:rsidRDefault="00C45243">
      <w:pPr>
        <w:numPr>
          <w:ilvl w:val="0"/>
          <w:numId w:val="8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 w:rsidR="00A97BB4" w:rsidRPr="006B0E4D" w:rsidRDefault="00C45243">
      <w:pPr>
        <w:numPr>
          <w:ilvl w:val="0"/>
          <w:numId w:val="8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A97BB4" w:rsidRPr="006B0E4D" w:rsidRDefault="00C45243">
      <w:pPr>
        <w:numPr>
          <w:ilvl w:val="0"/>
          <w:numId w:val="8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97BB4" w:rsidRPr="006B0E4D" w:rsidRDefault="00C45243">
      <w:pPr>
        <w:numPr>
          <w:ilvl w:val="0"/>
          <w:numId w:val="8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97BB4" w:rsidRPr="006B0E4D" w:rsidRDefault="00C45243">
      <w:pPr>
        <w:numPr>
          <w:ilvl w:val="0"/>
          <w:numId w:val="8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владеть научной терминологией, ключевыми понятиями и методами физической науки;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уметь переносить знания по физике в практическую область жизнедеятельности;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A97BB4" w:rsidRPr="006B0E4D" w:rsidRDefault="00C45243">
      <w:pPr>
        <w:numPr>
          <w:ilvl w:val="0"/>
          <w:numId w:val="9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97BB4" w:rsidRPr="006B0E4D" w:rsidRDefault="00C45243">
      <w:pPr>
        <w:numPr>
          <w:ilvl w:val="0"/>
          <w:numId w:val="10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97BB4" w:rsidRDefault="00C4524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A97BB4" w:rsidRPr="006B0E4D" w:rsidRDefault="00C45243">
      <w:pPr>
        <w:numPr>
          <w:ilvl w:val="0"/>
          <w:numId w:val="10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97BB4" w:rsidRPr="006B0E4D" w:rsidRDefault="00C45243">
      <w:pPr>
        <w:numPr>
          <w:ilvl w:val="0"/>
          <w:numId w:val="10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действия: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осуществлять общение на уроках физики и во внеурочной деятельности;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распознавать предпосылки конфликтных ситуаций и смягчать конфликты;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средств;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A97BB4" w:rsidRPr="006B0E4D" w:rsidRDefault="00C45243">
      <w:pPr>
        <w:numPr>
          <w:ilvl w:val="0"/>
          <w:numId w:val="11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97BB4" w:rsidRPr="006B0E4D" w:rsidRDefault="00C45243">
      <w:pPr>
        <w:numPr>
          <w:ilvl w:val="0"/>
          <w:numId w:val="12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A97BB4" w:rsidRPr="006B0E4D" w:rsidRDefault="00C45243">
      <w:pPr>
        <w:numPr>
          <w:ilvl w:val="0"/>
          <w:numId w:val="12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A97BB4" w:rsidRDefault="00C4524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A97BB4" w:rsidRPr="006B0E4D" w:rsidRDefault="00C45243">
      <w:pPr>
        <w:numPr>
          <w:ilvl w:val="0"/>
          <w:numId w:val="12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A97BB4" w:rsidRPr="006B0E4D" w:rsidRDefault="00C45243">
      <w:pPr>
        <w:numPr>
          <w:ilvl w:val="0"/>
          <w:numId w:val="12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 w:rsidR="00A97BB4" w:rsidRDefault="00C4524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A97BB4" w:rsidRPr="006B0E4D" w:rsidRDefault="00C45243">
      <w:pPr>
        <w:numPr>
          <w:ilvl w:val="0"/>
          <w:numId w:val="12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A97BB4" w:rsidRDefault="00C452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Самоконтроль, эмоциональный интеллект:</w:t>
      </w:r>
    </w:p>
    <w:p w:rsidR="00A97BB4" w:rsidRPr="006B0E4D" w:rsidRDefault="00C45243">
      <w:pPr>
        <w:numPr>
          <w:ilvl w:val="0"/>
          <w:numId w:val="1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97BB4" w:rsidRPr="006B0E4D" w:rsidRDefault="00C45243">
      <w:pPr>
        <w:numPr>
          <w:ilvl w:val="0"/>
          <w:numId w:val="1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A97BB4" w:rsidRPr="006B0E4D" w:rsidRDefault="00C45243">
      <w:pPr>
        <w:numPr>
          <w:ilvl w:val="0"/>
          <w:numId w:val="1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A97BB4" w:rsidRPr="006B0E4D" w:rsidRDefault="00C45243">
      <w:pPr>
        <w:numPr>
          <w:ilvl w:val="0"/>
          <w:numId w:val="1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A97BB4" w:rsidRPr="006B0E4D" w:rsidRDefault="00C45243">
      <w:pPr>
        <w:numPr>
          <w:ilvl w:val="0"/>
          <w:numId w:val="1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A97BB4" w:rsidRPr="006B0E4D" w:rsidRDefault="00C45243">
      <w:pPr>
        <w:numPr>
          <w:ilvl w:val="0"/>
          <w:numId w:val="1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A97BB4" w:rsidRPr="006B0E4D" w:rsidRDefault="00C45243">
      <w:pPr>
        <w:numPr>
          <w:ilvl w:val="0"/>
          <w:numId w:val="1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A97BB4" w:rsidRPr="006B0E4D" w:rsidRDefault="00C45243">
      <w:pPr>
        <w:numPr>
          <w:ilvl w:val="0"/>
          <w:numId w:val="13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признавать своё право и право других на ошибки.</w:t>
      </w: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6B0E4D">
        <w:rPr>
          <w:rFonts w:ascii="Times New Roman" w:hAnsi="Times New Roman"/>
          <w:color w:val="000000"/>
          <w:sz w:val="28"/>
        </w:rPr>
        <w:t>у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6B0E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>:</w:t>
      </w:r>
    </w:p>
    <w:p w:rsidR="00A97BB4" w:rsidRPr="006B0E4D" w:rsidRDefault="00C45243">
      <w:pPr>
        <w:numPr>
          <w:ilvl w:val="0"/>
          <w:numId w:val="14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A97BB4" w:rsidRPr="006B0E4D" w:rsidRDefault="00C45243">
      <w:pPr>
        <w:numPr>
          <w:ilvl w:val="0"/>
          <w:numId w:val="14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97BB4" w:rsidRPr="006B0E4D" w:rsidRDefault="00C45243">
      <w:pPr>
        <w:numPr>
          <w:ilvl w:val="0"/>
          <w:numId w:val="14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97BB4" w:rsidRPr="006B0E4D" w:rsidRDefault="00C45243">
      <w:pPr>
        <w:numPr>
          <w:ilvl w:val="0"/>
          <w:numId w:val="14"/>
        </w:numPr>
        <w:spacing w:after="0" w:line="264" w:lineRule="auto"/>
        <w:jc w:val="both"/>
      </w:pPr>
      <w:proofErr w:type="spellStart"/>
      <w:r w:rsidRPr="006B0E4D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6B0E4D">
        <w:rPr>
          <w:rFonts w:ascii="Times New Roman" w:hAnsi="Times New Roman"/>
          <w:color w:val="000000"/>
          <w:sz w:val="28"/>
        </w:rPr>
        <w:t>включающей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A97BB4" w:rsidRPr="006B0E4D" w:rsidRDefault="00C45243">
      <w:pPr>
        <w:numPr>
          <w:ilvl w:val="0"/>
          <w:numId w:val="14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97BB4" w:rsidRPr="006B0E4D" w:rsidRDefault="00A97BB4">
      <w:pPr>
        <w:spacing w:after="0"/>
        <w:ind w:left="120"/>
      </w:pPr>
      <w:bookmarkStart w:id="11" w:name="_Toc138318760"/>
      <w:bookmarkEnd w:id="11"/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color w:val="000000"/>
          <w:sz w:val="28"/>
        </w:rPr>
        <w:t>ПРЕДМЕТНЫЕ РЕЗУЛЬТАТЫ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6B0E4D">
        <w:rPr>
          <w:rFonts w:ascii="Times New Roman" w:hAnsi="Times New Roman"/>
          <w:b/>
          <w:i/>
          <w:color w:val="000000"/>
          <w:sz w:val="28"/>
        </w:rPr>
        <w:t>10 классе</w:t>
      </w:r>
      <w:r w:rsidRPr="006B0E4D">
        <w:rPr>
          <w:rFonts w:ascii="Times New Roman" w:hAnsi="Times New Roman"/>
          <w:color w:val="000000"/>
          <w:sz w:val="28"/>
        </w:rPr>
        <w:t xml:space="preserve"> предметные результаты на углублённом уровне должны отражать </w:t>
      </w:r>
      <w:proofErr w:type="spellStart"/>
      <w:r w:rsidRPr="006B0E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  <w:proofErr w:type="gramEnd"/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  <w:proofErr w:type="gramEnd"/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</w:t>
      </w:r>
      <w:proofErr w:type="spellStart"/>
      <w:r w:rsidRPr="006B0E4D">
        <w:rPr>
          <w:rFonts w:ascii="Times New Roman" w:hAnsi="Times New Roman"/>
          <w:color w:val="000000"/>
          <w:sz w:val="28"/>
        </w:rPr>
        <w:t>Клапейрона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, первый закон термодинамики, закон </w:t>
      </w:r>
      <w:r w:rsidRPr="006B0E4D">
        <w:rPr>
          <w:rFonts w:ascii="Times New Roman" w:hAnsi="Times New Roman"/>
          <w:color w:val="000000"/>
          <w:sz w:val="28"/>
        </w:rPr>
        <w:lastRenderedPageBreak/>
        <w:t>сохранения энергии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в тепловых процессах), при этом использовать математическое выражение законов, указывать условия применимости уравнения Менделеева–</w:t>
      </w:r>
      <w:proofErr w:type="spellStart"/>
      <w:r w:rsidRPr="006B0E4D">
        <w:rPr>
          <w:rFonts w:ascii="Times New Roman" w:hAnsi="Times New Roman"/>
          <w:color w:val="000000"/>
          <w:sz w:val="28"/>
        </w:rPr>
        <w:t>Клапейрона</w:t>
      </w:r>
      <w:proofErr w:type="spellEnd"/>
      <w:r w:rsidRPr="006B0E4D">
        <w:rPr>
          <w:rFonts w:ascii="Times New Roman" w:hAnsi="Times New Roman"/>
          <w:color w:val="000000"/>
          <w:sz w:val="28"/>
        </w:rPr>
        <w:t>;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  <w:proofErr w:type="gramEnd"/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B0E4D">
        <w:rPr>
          <w:rFonts w:ascii="Times New Roman" w:hAnsi="Times New Roman"/>
          <w:color w:val="000000"/>
          <w:sz w:val="28"/>
        </w:rPr>
        <w:t>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  <w:proofErr w:type="gramEnd"/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 xml:space="preserve"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</w:t>
      </w:r>
      <w:proofErr w:type="spellStart"/>
      <w:r w:rsidRPr="006B0E4D">
        <w:rPr>
          <w:rFonts w:ascii="Times New Roman" w:hAnsi="Times New Roman"/>
          <w:color w:val="000000"/>
          <w:sz w:val="28"/>
        </w:rPr>
        <w:t>эквипотенциальность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поверхности заряженного проводника;</w:t>
      </w:r>
      <w:proofErr w:type="gramEnd"/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</w:t>
      </w:r>
      <w:r w:rsidRPr="006B0E4D">
        <w:rPr>
          <w:rFonts w:ascii="Times New Roman" w:hAnsi="Times New Roman"/>
          <w:color w:val="000000"/>
          <w:sz w:val="28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  <w:proofErr w:type="gramEnd"/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решать качественные задачи, требующие применения знаний из разных разделов курса физики, а также интеграции знаний из других предметов </w:t>
      </w:r>
      <w:proofErr w:type="gramStart"/>
      <w:r w:rsidRPr="006B0E4D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цикла: выстраивать логическую цепочку рассуждений с опорой на изученные законы, закономерности и физические явления;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lastRenderedPageBreak/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  <w:proofErr w:type="gramEnd"/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A97BB4" w:rsidRPr="006B0E4D" w:rsidRDefault="00C45243">
      <w:pPr>
        <w:numPr>
          <w:ilvl w:val="0"/>
          <w:numId w:val="15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A97BB4" w:rsidRPr="006B0E4D" w:rsidRDefault="00A97BB4">
      <w:pPr>
        <w:spacing w:after="0" w:line="264" w:lineRule="auto"/>
        <w:ind w:left="120"/>
        <w:jc w:val="both"/>
      </w:pPr>
    </w:p>
    <w:p w:rsidR="00A97BB4" w:rsidRPr="006B0E4D" w:rsidRDefault="00C45243">
      <w:pPr>
        <w:spacing w:after="0" w:line="264" w:lineRule="auto"/>
        <w:ind w:left="120"/>
        <w:jc w:val="both"/>
      </w:pPr>
      <w:r w:rsidRPr="006B0E4D">
        <w:rPr>
          <w:rFonts w:ascii="Times New Roman" w:hAnsi="Times New Roman"/>
          <w:color w:val="000000"/>
          <w:sz w:val="28"/>
        </w:rPr>
        <w:t>К концу обучения в</w:t>
      </w:r>
      <w:r w:rsidRPr="006B0E4D">
        <w:rPr>
          <w:rFonts w:ascii="Times New Roman" w:hAnsi="Times New Roman"/>
          <w:b/>
          <w:color w:val="000000"/>
          <w:sz w:val="28"/>
        </w:rPr>
        <w:t xml:space="preserve"> </w:t>
      </w:r>
      <w:r w:rsidRPr="006B0E4D">
        <w:rPr>
          <w:rFonts w:ascii="Times New Roman" w:hAnsi="Times New Roman"/>
          <w:b/>
          <w:i/>
          <w:color w:val="000000"/>
          <w:sz w:val="28"/>
        </w:rPr>
        <w:t>11 классе</w:t>
      </w:r>
      <w:r w:rsidRPr="006B0E4D">
        <w:rPr>
          <w:rFonts w:ascii="Times New Roman" w:hAnsi="Times New Roman"/>
          <w:color w:val="000000"/>
          <w:sz w:val="28"/>
        </w:rPr>
        <w:t xml:space="preserve"> предметные результаты на углублённом уровне должны отражать </w:t>
      </w:r>
      <w:proofErr w:type="spellStart"/>
      <w:r w:rsidRPr="006B0E4D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6B0E4D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в общем ряду современных </w:t>
      </w:r>
      <w:proofErr w:type="gramStart"/>
      <w:r w:rsidRPr="006B0E4D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представлений о природе;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  <w:proofErr w:type="gramEnd"/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</w:t>
      </w:r>
      <w:proofErr w:type="gramStart"/>
      <w:r w:rsidRPr="006B0E4D">
        <w:rPr>
          <w:rFonts w:ascii="Times New Roman" w:hAnsi="Times New Roman"/>
          <w:color w:val="000000"/>
          <w:sz w:val="28"/>
        </w:rPr>
        <w:t>а-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и бета-распады ядер, гамма-излучение ядер, физические принципы спектрального анализа и работы лазера;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определять направление индукции магнитного поля проводника с током, силы Ампера и силы Лоренца;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строить изображение, создаваемое плоским зеркалом, тонкой линзой, и рассчитывать его характеристики;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lastRenderedPageBreak/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описывать методы получения научных астрономических знаний;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  <w:proofErr w:type="gramEnd"/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решать качественные задачи, требующие применения знаний из разных разделов курса физики, а также интеграции знаний из других предметов </w:t>
      </w:r>
      <w:proofErr w:type="gramStart"/>
      <w:r w:rsidRPr="006B0E4D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6B0E4D">
        <w:rPr>
          <w:rFonts w:ascii="Times New Roman" w:hAnsi="Times New Roman"/>
          <w:color w:val="000000"/>
          <w:sz w:val="28"/>
        </w:rPr>
        <w:t xml:space="preserve"> цикла: выстраивать логическую цепочку рассуждений с опорой на изученные законы, закономерности и физические явления;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анализировать и оценивать последствия бытовой и производственной деятельности человека, связанной с физическими процессами, с </w:t>
      </w:r>
      <w:r w:rsidRPr="006B0E4D">
        <w:rPr>
          <w:rFonts w:ascii="Times New Roman" w:hAnsi="Times New Roman"/>
          <w:color w:val="000000"/>
          <w:sz w:val="28"/>
        </w:rPr>
        <w:lastRenderedPageBreak/>
        <w:t>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6B0E4D">
        <w:rPr>
          <w:rFonts w:ascii="Times New Roman" w:hAnsi="Times New Roman"/>
          <w:color w:val="000000"/>
          <w:sz w:val="28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  <w:proofErr w:type="gramEnd"/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A97BB4" w:rsidRPr="006B0E4D" w:rsidRDefault="00C45243">
      <w:pPr>
        <w:numPr>
          <w:ilvl w:val="0"/>
          <w:numId w:val="16"/>
        </w:numPr>
        <w:spacing w:after="0" w:line="264" w:lineRule="auto"/>
        <w:jc w:val="both"/>
      </w:pPr>
      <w:r w:rsidRPr="006B0E4D">
        <w:rPr>
          <w:rFonts w:ascii="Times New Roman" w:hAnsi="Times New Roman"/>
          <w:color w:val="000000"/>
          <w:sz w:val="28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A97BB4" w:rsidRPr="006B0E4D" w:rsidRDefault="00A97BB4">
      <w:pPr>
        <w:sectPr w:rsidR="00A97BB4" w:rsidRPr="006B0E4D">
          <w:pgSz w:w="11906" w:h="16383"/>
          <w:pgMar w:top="1134" w:right="850" w:bottom="1134" w:left="1701" w:header="720" w:footer="720" w:gutter="0"/>
          <w:cols w:space="720"/>
        </w:sectPr>
      </w:pPr>
    </w:p>
    <w:p w:rsidR="00A97BB4" w:rsidRDefault="00C45243">
      <w:pPr>
        <w:spacing w:after="0"/>
        <w:ind w:left="120"/>
      </w:pPr>
      <w:bookmarkStart w:id="12" w:name="block-37785548"/>
      <w:bookmarkEnd w:id="9"/>
      <w:r w:rsidRPr="006B0E4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7BB4" w:rsidRDefault="00C452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48"/>
        <w:gridCol w:w="1841"/>
        <w:gridCol w:w="1910"/>
        <w:gridCol w:w="2837"/>
      </w:tblGrid>
      <w:tr w:rsidR="00A97BB4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7BB4" w:rsidRDefault="00A97BB4">
            <w:pPr>
              <w:spacing w:after="0"/>
              <w:ind w:left="135"/>
            </w:pPr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7BB4" w:rsidRDefault="00A97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7BB4" w:rsidRDefault="00A97BB4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7BB4" w:rsidRDefault="00A97BB4"/>
        </w:tc>
      </w:tr>
      <w:tr w:rsidR="00A97BB4" w:rsidRPr="006B0E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B0E4D">
              <w:rPr>
                <w:rFonts w:ascii="Times New Roman" w:hAnsi="Times New Roman"/>
                <w:b/>
                <w:color w:val="000000"/>
                <w:sz w:val="24"/>
              </w:rPr>
              <w:t>НАУЧНЫЙ МЕТОД ПОЗНАНИЯ ПРИРОДЫ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 w:rsidRPr="006B0E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B0E4D">
              <w:rPr>
                <w:rFonts w:ascii="Times New Roman" w:hAnsi="Times New Roman"/>
                <w:b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теории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машины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 w:rsidRPr="006B0E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</w:tbl>
    <w:p w:rsidR="00A97BB4" w:rsidRDefault="00A97BB4">
      <w:pPr>
        <w:sectPr w:rsidR="00A97B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7BB4" w:rsidRDefault="00C452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A97B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7BB4" w:rsidRDefault="00A97BB4">
            <w:pPr>
              <w:spacing w:after="0"/>
              <w:ind w:left="135"/>
            </w:pPr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7BB4" w:rsidRDefault="00A97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7BB4" w:rsidRDefault="00A97B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7BB4" w:rsidRDefault="00A97B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7BB4" w:rsidRDefault="00A97BB4"/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 w:rsidRPr="006B0E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B0E4D">
              <w:rPr>
                <w:rFonts w:ascii="Times New Roman" w:hAnsi="Times New Roman"/>
                <w:b/>
                <w:color w:val="000000"/>
                <w:sz w:val="24"/>
              </w:rPr>
              <w:t>ОСНОВЫ СПЕЦИАЛЬНОЙ ТЕОРИИ ОТНОСИТЕЛЬНОСТИ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 w:rsidRPr="006B0E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B0E4D">
              <w:rPr>
                <w:rFonts w:ascii="Times New Roman" w:hAnsi="Times New Roman"/>
                <w:b/>
                <w:color w:val="000000"/>
                <w:sz w:val="24"/>
              </w:rPr>
              <w:t>ЭЛЕМЕНТЫ АСТРОНОМИИ И АСТРОФИЗИКИ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A97BB4" w:rsidRPr="006B0E4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  <w:tr w:rsidR="00A97BB4" w:rsidRPr="006B0E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A97B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E4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97B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7BB4" w:rsidRPr="006B0E4D" w:rsidRDefault="00C45243">
            <w:pPr>
              <w:spacing w:after="0"/>
              <w:ind w:left="135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 w:rsidRPr="006B0E4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7BB4" w:rsidRDefault="00C45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7BB4" w:rsidRDefault="00A97BB4"/>
        </w:tc>
      </w:tr>
    </w:tbl>
    <w:p w:rsidR="00A97BB4" w:rsidRDefault="00A97BB4">
      <w:pPr>
        <w:sectPr w:rsidR="00A97BB4" w:rsidSect="0068254F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12"/>
    <w:p w:rsidR="00C45243" w:rsidRDefault="00C45243"/>
    <w:sectPr w:rsidR="00C45243" w:rsidSect="0068254F"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3DC" w:rsidRDefault="007143DC" w:rsidP="0068254F">
      <w:pPr>
        <w:spacing w:after="0" w:line="240" w:lineRule="auto"/>
      </w:pPr>
      <w:r>
        <w:separator/>
      </w:r>
    </w:p>
  </w:endnote>
  <w:endnote w:type="continuationSeparator" w:id="0">
    <w:p w:rsidR="007143DC" w:rsidRDefault="007143DC" w:rsidP="0068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3726469"/>
      <w:docPartObj>
        <w:docPartGallery w:val="Page Numbers (Bottom of Page)"/>
        <w:docPartUnique/>
      </w:docPartObj>
    </w:sdtPr>
    <w:sdtEndPr/>
    <w:sdtContent>
      <w:p w:rsidR="008F73D2" w:rsidRDefault="008F73D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C66">
          <w:rPr>
            <w:noProof/>
          </w:rPr>
          <w:t>2</w:t>
        </w:r>
        <w:r>
          <w:fldChar w:fldCharType="end"/>
        </w:r>
      </w:p>
    </w:sdtContent>
  </w:sdt>
  <w:p w:rsidR="0068254F" w:rsidRDefault="0068254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3DC" w:rsidRDefault="007143DC" w:rsidP="0068254F">
      <w:pPr>
        <w:spacing w:after="0" w:line="240" w:lineRule="auto"/>
      </w:pPr>
      <w:r>
        <w:separator/>
      </w:r>
    </w:p>
  </w:footnote>
  <w:footnote w:type="continuationSeparator" w:id="0">
    <w:p w:rsidR="007143DC" w:rsidRDefault="007143DC" w:rsidP="00682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016C"/>
    <w:multiLevelType w:val="multilevel"/>
    <w:tmpl w:val="7A7675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1F74CB"/>
    <w:multiLevelType w:val="multilevel"/>
    <w:tmpl w:val="D49C0A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800C4C"/>
    <w:multiLevelType w:val="multilevel"/>
    <w:tmpl w:val="C4C8B2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260C69"/>
    <w:multiLevelType w:val="multilevel"/>
    <w:tmpl w:val="AA8428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CA0FBB"/>
    <w:multiLevelType w:val="multilevel"/>
    <w:tmpl w:val="67524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F23213"/>
    <w:multiLevelType w:val="multilevel"/>
    <w:tmpl w:val="67EAE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6F7905"/>
    <w:multiLevelType w:val="multilevel"/>
    <w:tmpl w:val="33B866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784CEC"/>
    <w:multiLevelType w:val="multilevel"/>
    <w:tmpl w:val="725C9C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677197"/>
    <w:multiLevelType w:val="multilevel"/>
    <w:tmpl w:val="E812B1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FF75E8"/>
    <w:multiLevelType w:val="multilevel"/>
    <w:tmpl w:val="30B043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9B2D77"/>
    <w:multiLevelType w:val="multilevel"/>
    <w:tmpl w:val="E9169C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5A56D2"/>
    <w:multiLevelType w:val="multilevel"/>
    <w:tmpl w:val="DFBCE1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F230E0"/>
    <w:multiLevelType w:val="multilevel"/>
    <w:tmpl w:val="980817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615E44"/>
    <w:multiLevelType w:val="multilevel"/>
    <w:tmpl w:val="43127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8A0709"/>
    <w:multiLevelType w:val="multilevel"/>
    <w:tmpl w:val="2C2CFD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8A4306"/>
    <w:multiLevelType w:val="multilevel"/>
    <w:tmpl w:val="1422AA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14"/>
  </w:num>
  <w:num w:numId="5">
    <w:abstractNumId w:val="11"/>
  </w:num>
  <w:num w:numId="6">
    <w:abstractNumId w:val="1"/>
  </w:num>
  <w:num w:numId="7">
    <w:abstractNumId w:val="13"/>
  </w:num>
  <w:num w:numId="8">
    <w:abstractNumId w:val="8"/>
  </w:num>
  <w:num w:numId="9">
    <w:abstractNumId w:val="5"/>
  </w:num>
  <w:num w:numId="10">
    <w:abstractNumId w:val="10"/>
  </w:num>
  <w:num w:numId="11">
    <w:abstractNumId w:val="0"/>
  </w:num>
  <w:num w:numId="12">
    <w:abstractNumId w:val="2"/>
  </w:num>
  <w:num w:numId="13">
    <w:abstractNumId w:val="7"/>
  </w:num>
  <w:num w:numId="14">
    <w:abstractNumId w:val="4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B4"/>
    <w:rsid w:val="00187577"/>
    <w:rsid w:val="0068254F"/>
    <w:rsid w:val="006B0E4D"/>
    <w:rsid w:val="00706C66"/>
    <w:rsid w:val="007143DC"/>
    <w:rsid w:val="00882A6B"/>
    <w:rsid w:val="008F73D2"/>
    <w:rsid w:val="00A97BB4"/>
    <w:rsid w:val="00C45243"/>
    <w:rsid w:val="00F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82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54F"/>
  </w:style>
  <w:style w:type="paragraph" w:styleId="af0">
    <w:name w:val="Balloon Text"/>
    <w:basedOn w:val="a"/>
    <w:link w:val="af1"/>
    <w:uiPriority w:val="99"/>
    <w:semiHidden/>
    <w:unhideWhenUsed/>
    <w:rsid w:val="0070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6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82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54F"/>
  </w:style>
  <w:style w:type="paragraph" w:styleId="af0">
    <w:name w:val="Balloon Text"/>
    <w:basedOn w:val="a"/>
    <w:link w:val="af1"/>
    <w:uiPriority w:val="99"/>
    <w:semiHidden/>
    <w:unhideWhenUsed/>
    <w:rsid w:val="0070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6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.edsoo.ru/f16b68d7" TargetMode="External"/><Relationship Id="rId18" Type="http://schemas.openxmlformats.org/officeDocument/2006/relationships/hyperlink" Target="https://m.edsoo.ru/f16b68d7" TargetMode="External"/><Relationship Id="rId26" Type="http://schemas.openxmlformats.org/officeDocument/2006/relationships/hyperlink" Target="https://m.edsoo.ru/39859ef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16b68d7" TargetMode="External"/><Relationship Id="rId34" Type="http://schemas.openxmlformats.org/officeDocument/2006/relationships/hyperlink" Target="https://m.edsoo.ru/39859ef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f16b68d7" TargetMode="External"/><Relationship Id="rId17" Type="http://schemas.openxmlformats.org/officeDocument/2006/relationships/hyperlink" Target="https://m.edsoo.ru/f16b68d7" TargetMode="External"/><Relationship Id="rId25" Type="http://schemas.openxmlformats.org/officeDocument/2006/relationships/hyperlink" Target="https://m.edsoo.ru/39859ef1" TargetMode="External"/><Relationship Id="rId33" Type="http://schemas.openxmlformats.org/officeDocument/2006/relationships/hyperlink" Target="https://m.edsoo.ru/39859ef1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16b68d7" TargetMode="External"/><Relationship Id="rId20" Type="http://schemas.openxmlformats.org/officeDocument/2006/relationships/hyperlink" Target="https://m.edsoo.ru/f16b68d7" TargetMode="External"/><Relationship Id="rId29" Type="http://schemas.openxmlformats.org/officeDocument/2006/relationships/hyperlink" Target="https://m.edsoo.ru/39859ef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f16b68d7" TargetMode="External"/><Relationship Id="rId24" Type="http://schemas.openxmlformats.org/officeDocument/2006/relationships/hyperlink" Target="https://m.edsoo.ru/39859ef1" TargetMode="External"/><Relationship Id="rId32" Type="http://schemas.openxmlformats.org/officeDocument/2006/relationships/hyperlink" Target="https://m.edsoo.ru/39859ef1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f16b68d7" TargetMode="External"/><Relationship Id="rId23" Type="http://schemas.openxmlformats.org/officeDocument/2006/relationships/hyperlink" Target="https://m.edsoo.ru/39859ef1" TargetMode="External"/><Relationship Id="rId28" Type="http://schemas.openxmlformats.org/officeDocument/2006/relationships/hyperlink" Target="https://m.edsoo.ru/39859ef1" TargetMode="External"/><Relationship Id="rId36" Type="http://schemas.openxmlformats.org/officeDocument/2006/relationships/hyperlink" Target="https://m.edsoo.ru/39859ef1" TargetMode="External"/><Relationship Id="rId10" Type="http://schemas.openxmlformats.org/officeDocument/2006/relationships/hyperlink" Target="https://m.edsoo.ru/f16b68d7" TargetMode="External"/><Relationship Id="rId19" Type="http://schemas.openxmlformats.org/officeDocument/2006/relationships/hyperlink" Target="https://m.edsoo.ru/f16b68d7" TargetMode="External"/><Relationship Id="rId31" Type="http://schemas.openxmlformats.org/officeDocument/2006/relationships/hyperlink" Target="https://m.edsoo.ru/39859ef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f16b68d7" TargetMode="External"/><Relationship Id="rId22" Type="http://schemas.openxmlformats.org/officeDocument/2006/relationships/hyperlink" Target="https://m.edsoo.ru/f16b68d7" TargetMode="External"/><Relationship Id="rId27" Type="http://schemas.openxmlformats.org/officeDocument/2006/relationships/hyperlink" Target="https://m.edsoo.ru/39859ef1" TargetMode="External"/><Relationship Id="rId30" Type="http://schemas.openxmlformats.org/officeDocument/2006/relationships/hyperlink" Target="https://m.edsoo.ru/39859ef1" TargetMode="External"/><Relationship Id="rId35" Type="http://schemas.openxmlformats.org/officeDocument/2006/relationships/hyperlink" Target="https://m.edsoo.ru/39859e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12070</Words>
  <Characters>68802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Лейсан</cp:lastModifiedBy>
  <cp:revision>8</cp:revision>
  <dcterms:created xsi:type="dcterms:W3CDTF">2024-08-30T17:12:00Z</dcterms:created>
  <dcterms:modified xsi:type="dcterms:W3CDTF">2024-10-29T19:39:00Z</dcterms:modified>
</cp:coreProperties>
</file>